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5E84" w14:textId="77777777" w:rsidR="00DF7E13" w:rsidRPr="001869EA" w:rsidRDefault="0039497D" w:rsidP="00EB0E6B">
      <w:pPr>
        <w:pStyle w:val="Title"/>
        <w:rPr>
          <w:sz w:val="32"/>
          <w:szCs w:val="3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49E367" wp14:editId="40A5A4D5">
                <wp:simplePos x="0" y="0"/>
                <wp:positionH relativeFrom="column">
                  <wp:posOffset>-62865</wp:posOffset>
                </wp:positionH>
                <wp:positionV relativeFrom="paragraph">
                  <wp:posOffset>-226060</wp:posOffset>
                </wp:positionV>
                <wp:extent cx="6149340" cy="6350"/>
                <wp:effectExtent l="13335" t="12065" r="9525" b="1016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9340" cy="63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4297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-17.8pt" to="479.25pt,-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" strokeweight="1.5pt"/>
            </w:pict>
          </mc:Fallback>
        </mc:AlternateContent>
      </w:r>
      <w:r w:rsidR="00DF7E13" w:rsidRPr="001869EA">
        <w:rPr>
          <w:sz w:val="32"/>
          <w:szCs w:val="32"/>
        </w:rPr>
        <w:t>GEOFFREY M. KISTRUCK</w:t>
      </w:r>
    </w:p>
    <w:p w14:paraId="3910E3AB" w14:textId="6CE37230" w:rsidR="00DF7E13" w:rsidRPr="001869EA" w:rsidRDefault="00001556" w:rsidP="004B3C89">
      <w:pPr>
        <w:spacing w:before="60"/>
        <w:jc w:val="center"/>
        <w:rPr>
          <w:sz w:val="24"/>
          <w:szCs w:val="24"/>
          <w:lang w:eastAsia="zh-CN"/>
        </w:rPr>
      </w:pPr>
      <w:r>
        <w:rPr>
          <w:sz w:val="24"/>
          <w:szCs w:val="24"/>
        </w:rPr>
        <w:t xml:space="preserve">RBC </w:t>
      </w:r>
      <w:r w:rsidR="004271AA">
        <w:rPr>
          <w:sz w:val="24"/>
          <w:szCs w:val="24"/>
        </w:rPr>
        <w:t>Professor</w:t>
      </w:r>
      <w:r>
        <w:rPr>
          <w:sz w:val="24"/>
          <w:szCs w:val="24"/>
        </w:rPr>
        <w:t xml:space="preserve"> in Social Innovation &amp; Impact</w:t>
      </w:r>
    </w:p>
    <w:p w14:paraId="57FAD84F" w14:textId="77777777" w:rsidR="00DF7E13" w:rsidRPr="001869EA" w:rsidRDefault="00BE694A">
      <w:pPr>
        <w:jc w:val="center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Schulich</w:t>
      </w:r>
      <w:r w:rsidR="0039497D">
        <w:rPr>
          <w:sz w:val="24"/>
          <w:szCs w:val="24"/>
          <w:lang w:eastAsia="zh-CN"/>
        </w:rPr>
        <w:t xml:space="preserve"> School of Business</w:t>
      </w:r>
      <w:r w:rsidR="00F3669E">
        <w:rPr>
          <w:sz w:val="24"/>
          <w:szCs w:val="24"/>
          <w:lang w:eastAsia="zh-CN"/>
        </w:rPr>
        <w:t xml:space="preserve">, </w:t>
      </w:r>
      <w:r>
        <w:rPr>
          <w:sz w:val="24"/>
          <w:szCs w:val="24"/>
          <w:lang w:eastAsia="zh-CN"/>
        </w:rPr>
        <w:t xml:space="preserve">York </w:t>
      </w:r>
      <w:r w:rsidR="00F3669E">
        <w:rPr>
          <w:sz w:val="24"/>
          <w:szCs w:val="24"/>
          <w:lang w:eastAsia="zh-CN"/>
        </w:rPr>
        <w:t>University</w:t>
      </w:r>
    </w:p>
    <w:p w14:paraId="4D492996" w14:textId="033556D3" w:rsidR="00DF7E13" w:rsidRPr="001869EA" w:rsidRDefault="00BE694A">
      <w:pPr>
        <w:jc w:val="center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Suite N</w:t>
      </w:r>
      <w:r w:rsidR="00FB3FD9">
        <w:rPr>
          <w:sz w:val="24"/>
          <w:szCs w:val="24"/>
          <w:lang w:eastAsia="zh-CN"/>
        </w:rPr>
        <w:t>30</w:t>
      </w:r>
      <w:r>
        <w:rPr>
          <w:sz w:val="24"/>
          <w:szCs w:val="24"/>
          <w:lang w:eastAsia="zh-CN"/>
        </w:rPr>
        <w:t xml:space="preserve">9, 4700 Keele </w:t>
      </w:r>
      <w:r w:rsidR="0039497D">
        <w:rPr>
          <w:sz w:val="24"/>
          <w:szCs w:val="24"/>
          <w:lang w:eastAsia="zh-CN"/>
        </w:rPr>
        <w:t xml:space="preserve">Street, </w:t>
      </w:r>
      <w:r>
        <w:rPr>
          <w:sz w:val="24"/>
          <w:szCs w:val="24"/>
          <w:lang w:eastAsia="zh-CN"/>
        </w:rPr>
        <w:t>Toronto, ON</w:t>
      </w:r>
      <w:r w:rsidR="004B04A6">
        <w:rPr>
          <w:sz w:val="24"/>
          <w:szCs w:val="24"/>
          <w:lang w:eastAsia="zh-CN"/>
        </w:rPr>
        <w:t>,</w:t>
      </w:r>
      <w:r>
        <w:rPr>
          <w:sz w:val="24"/>
          <w:szCs w:val="24"/>
          <w:lang w:eastAsia="zh-CN"/>
        </w:rPr>
        <w:t xml:space="preserve"> M3J 1P3</w:t>
      </w:r>
    </w:p>
    <w:p w14:paraId="0ACD45FF" w14:textId="597108F2" w:rsidR="00BE694A" w:rsidRDefault="00DF7E13" w:rsidP="001869EA">
      <w:pPr>
        <w:spacing w:after="120"/>
        <w:jc w:val="center"/>
        <w:rPr>
          <w:sz w:val="24"/>
          <w:szCs w:val="24"/>
          <w:lang w:eastAsia="zh-CN"/>
        </w:rPr>
      </w:pPr>
      <w:r w:rsidRPr="001869EA">
        <w:rPr>
          <w:sz w:val="24"/>
          <w:szCs w:val="24"/>
        </w:rPr>
        <w:t xml:space="preserve">Email: </w:t>
      </w:r>
      <w:r w:rsidR="00FB3FD9">
        <w:rPr>
          <w:sz w:val="24"/>
          <w:szCs w:val="24"/>
        </w:rPr>
        <w:t>gkistruck@schulich.yorku.ca</w:t>
      </w:r>
      <w:r w:rsidRPr="001869EA">
        <w:rPr>
          <w:sz w:val="24"/>
          <w:szCs w:val="24"/>
          <w:lang w:eastAsia="zh-CN"/>
        </w:rPr>
        <w:t xml:space="preserve">   Phone: </w:t>
      </w:r>
      <w:r w:rsidR="00F3669E">
        <w:rPr>
          <w:sz w:val="24"/>
          <w:szCs w:val="24"/>
          <w:lang w:eastAsia="zh-CN"/>
        </w:rPr>
        <w:t>(</w:t>
      </w:r>
      <w:r w:rsidR="00FB3FD9">
        <w:rPr>
          <w:sz w:val="24"/>
          <w:szCs w:val="24"/>
          <w:lang w:eastAsia="zh-CN"/>
        </w:rPr>
        <w:t>416</w:t>
      </w:r>
      <w:r w:rsidR="00F3669E">
        <w:rPr>
          <w:sz w:val="24"/>
          <w:szCs w:val="24"/>
          <w:lang w:eastAsia="zh-CN"/>
        </w:rPr>
        <w:t xml:space="preserve">) </w:t>
      </w:r>
      <w:r w:rsidR="00FB3FD9">
        <w:rPr>
          <w:sz w:val="24"/>
          <w:szCs w:val="24"/>
          <w:lang w:eastAsia="zh-CN"/>
        </w:rPr>
        <w:t>736</w:t>
      </w:r>
      <w:r w:rsidR="005C6EA2">
        <w:rPr>
          <w:sz w:val="24"/>
          <w:szCs w:val="24"/>
          <w:lang w:eastAsia="zh-CN"/>
        </w:rPr>
        <w:t>-</w:t>
      </w:r>
      <w:r w:rsidR="00FB3FD9">
        <w:rPr>
          <w:sz w:val="24"/>
          <w:szCs w:val="24"/>
          <w:lang w:eastAsia="zh-CN"/>
        </w:rPr>
        <w:t>2100 ext. 20247</w:t>
      </w:r>
    </w:p>
    <w:p w14:paraId="00030DB3" w14:textId="77777777" w:rsidR="00DF7E13" w:rsidRPr="00AD0B5D" w:rsidRDefault="0039497D">
      <w:pPr>
        <w:pStyle w:val="Heading2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B164FC" wp14:editId="097BD6B7">
                <wp:simplePos x="0" y="0"/>
                <wp:positionH relativeFrom="column">
                  <wp:posOffset>-40005</wp:posOffset>
                </wp:positionH>
                <wp:positionV relativeFrom="paragraph">
                  <wp:posOffset>82550</wp:posOffset>
                </wp:positionV>
                <wp:extent cx="6149340" cy="6350"/>
                <wp:effectExtent l="17145" t="15875" r="15240" b="158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9340" cy="63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567A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15pt,6.5pt" to="481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" strokeweight="1.5pt"/>
            </w:pict>
          </mc:Fallback>
        </mc:AlternateContent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  <w:r w:rsidR="00DF7E13" w:rsidRPr="00AD0B5D">
        <w:rPr>
          <w:sz w:val="24"/>
          <w:szCs w:val="24"/>
        </w:rPr>
        <w:softHyphen/>
      </w:r>
    </w:p>
    <w:p w14:paraId="10313923" w14:textId="4C911339" w:rsidR="008E3F25" w:rsidRDefault="008E3F25" w:rsidP="00A01E59">
      <w:pPr>
        <w:pStyle w:val="Heading2"/>
        <w:spacing w:before="240" w:after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PROFESSIONAL </w:t>
      </w:r>
      <w:r w:rsidR="0034246C">
        <w:rPr>
          <w:rFonts w:ascii="Arial" w:hAnsi="Arial" w:cs="Arial"/>
          <w:sz w:val="24"/>
          <w:szCs w:val="24"/>
        </w:rPr>
        <w:t xml:space="preserve">ACADEMIC </w:t>
      </w:r>
      <w:r>
        <w:rPr>
          <w:rFonts w:ascii="Arial" w:hAnsi="Arial" w:cs="Arial"/>
          <w:sz w:val="24"/>
          <w:szCs w:val="24"/>
        </w:rPr>
        <w:t>BACKGROUND</w:t>
      </w:r>
    </w:p>
    <w:p w14:paraId="70CE1F62" w14:textId="2351A4E5" w:rsidR="00895974" w:rsidRDefault="00930934" w:rsidP="00895974">
      <w:pPr>
        <w:spacing w:before="120"/>
        <w:ind w:left="187"/>
        <w:rPr>
          <w:bCs/>
          <w:iCs/>
          <w:sz w:val="24"/>
          <w:szCs w:val="24"/>
        </w:rPr>
      </w:pPr>
      <w:r w:rsidRPr="00DA77AF">
        <w:rPr>
          <w:b/>
          <w:i/>
          <w:sz w:val="24"/>
          <w:szCs w:val="24"/>
        </w:rPr>
        <w:t>Professor</w:t>
      </w:r>
      <w:r w:rsidR="00001556" w:rsidRPr="00DA77AF">
        <w:rPr>
          <w:b/>
          <w:i/>
          <w:sz w:val="24"/>
          <w:szCs w:val="24"/>
        </w:rPr>
        <w:t xml:space="preserve"> </w:t>
      </w:r>
      <w:r w:rsidR="004B04A6">
        <w:rPr>
          <w:b/>
          <w:i/>
          <w:sz w:val="24"/>
          <w:szCs w:val="24"/>
        </w:rPr>
        <w:t>and</w:t>
      </w:r>
      <w:r w:rsidR="00001556" w:rsidRPr="00DA77AF">
        <w:rPr>
          <w:b/>
          <w:i/>
          <w:sz w:val="24"/>
          <w:szCs w:val="24"/>
        </w:rPr>
        <w:t xml:space="preserve"> RBC Chair in Social Innovation &amp; Impact</w:t>
      </w:r>
      <w:r w:rsidRPr="00DA77AF">
        <w:rPr>
          <w:bCs/>
          <w:iCs/>
          <w:sz w:val="24"/>
          <w:szCs w:val="24"/>
        </w:rPr>
        <w:t>, Schulich School of Business, York University, (2020 – current)</w:t>
      </w:r>
      <w:r w:rsidR="00895974">
        <w:rPr>
          <w:bCs/>
          <w:iCs/>
          <w:sz w:val="24"/>
          <w:szCs w:val="24"/>
        </w:rPr>
        <w:t xml:space="preserve"> </w:t>
      </w:r>
    </w:p>
    <w:p w14:paraId="36708E7B" w14:textId="25FFCEE2" w:rsidR="00895974" w:rsidRPr="00B37013" w:rsidRDefault="00895974" w:rsidP="00B37013">
      <w:pPr>
        <w:pStyle w:val="ListParagraph"/>
        <w:numPr>
          <w:ilvl w:val="0"/>
          <w:numId w:val="30"/>
        </w:numPr>
        <w:spacing w:before="120"/>
        <w:rPr>
          <w:rFonts w:ascii="Times New Roman" w:hAnsi="Times New Roman" w:cs="Times New Roman"/>
          <w:bCs/>
          <w:iCs/>
          <w:sz w:val="24"/>
          <w:szCs w:val="24"/>
        </w:rPr>
      </w:pPr>
      <w:r w:rsidRPr="00B37013">
        <w:rPr>
          <w:rFonts w:ascii="Times New Roman" w:eastAsia="SimSun" w:hAnsi="Times New Roman" w:cs="Times New Roman"/>
          <w:b/>
          <w:i/>
          <w:sz w:val="24"/>
          <w:szCs w:val="24"/>
        </w:rPr>
        <w:t>Associate Professor</w:t>
      </w:r>
      <w:r w:rsidR="00001556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 &amp; Ron Binns Chair in Entrepreneurship</w:t>
      </w:r>
      <w:r w:rsidRPr="00B37013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(2013-2019)</w:t>
      </w:r>
    </w:p>
    <w:p w14:paraId="167A484E" w14:textId="75992B1A" w:rsidR="008A100A" w:rsidRPr="008A100A" w:rsidRDefault="000F757E" w:rsidP="00930934">
      <w:pPr>
        <w:spacing w:before="240"/>
        <w:ind w:left="187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t>Area Coordinator</w:t>
      </w:r>
      <w:r w:rsidR="008A100A" w:rsidRPr="00DA77AF">
        <w:rPr>
          <w:bCs/>
          <w:iCs/>
          <w:sz w:val="24"/>
          <w:szCs w:val="24"/>
        </w:rPr>
        <w:t xml:space="preserve">, Sustainability (2021 – </w:t>
      </w:r>
      <w:r w:rsidR="00883BD7">
        <w:rPr>
          <w:bCs/>
          <w:iCs/>
          <w:sz w:val="24"/>
          <w:szCs w:val="24"/>
        </w:rPr>
        <w:t>2026</w:t>
      </w:r>
      <w:r w:rsidR="008A100A" w:rsidRPr="00DA77AF">
        <w:rPr>
          <w:bCs/>
          <w:iCs/>
          <w:sz w:val="24"/>
          <w:szCs w:val="24"/>
        </w:rPr>
        <w:t>)</w:t>
      </w:r>
    </w:p>
    <w:p w14:paraId="3BCCAE7A" w14:textId="77777777" w:rsidR="00B05A10" w:rsidRPr="00FB3FD9" w:rsidRDefault="00B05A10" w:rsidP="00B05A10">
      <w:pPr>
        <w:spacing w:before="240"/>
        <w:ind w:left="187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t xml:space="preserve">Director, </w:t>
      </w:r>
      <w:r>
        <w:rPr>
          <w:bCs/>
          <w:iCs/>
          <w:sz w:val="24"/>
          <w:szCs w:val="24"/>
        </w:rPr>
        <w:t>Social Sector Management Program (2019 – 2021)</w:t>
      </w:r>
    </w:p>
    <w:p w14:paraId="1570BD21" w14:textId="10046179" w:rsidR="00930934" w:rsidRPr="00861782" w:rsidRDefault="00930934" w:rsidP="00930934">
      <w:pPr>
        <w:spacing w:before="240"/>
        <w:ind w:left="187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Director, </w:t>
      </w:r>
      <w:r>
        <w:rPr>
          <w:sz w:val="24"/>
          <w:szCs w:val="24"/>
        </w:rPr>
        <w:t xml:space="preserve">Social Innovation Research Lab (2013 – </w:t>
      </w:r>
      <w:r w:rsidR="00B05A10">
        <w:rPr>
          <w:sz w:val="24"/>
          <w:szCs w:val="24"/>
        </w:rPr>
        <w:t>2019</w:t>
      </w:r>
      <w:r>
        <w:rPr>
          <w:sz w:val="24"/>
          <w:szCs w:val="24"/>
        </w:rPr>
        <w:t>)</w:t>
      </w:r>
    </w:p>
    <w:p w14:paraId="6DCEF80F" w14:textId="5D34BF34" w:rsidR="00F750AE" w:rsidRPr="00F750AE" w:rsidRDefault="00F750AE" w:rsidP="004905AB">
      <w:pPr>
        <w:spacing w:before="240"/>
        <w:ind w:left="187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Field Editor, </w:t>
      </w:r>
      <w:r w:rsidRPr="00F750AE">
        <w:rPr>
          <w:i/>
          <w:sz w:val="24"/>
          <w:szCs w:val="24"/>
        </w:rPr>
        <w:t>Journal of Business Venturing</w:t>
      </w:r>
      <w:r>
        <w:rPr>
          <w:sz w:val="24"/>
          <w:szCs w:val="24"/>
        </w:rPr>
        <w:t xml:space="preserve"> (2018 – </w:t>
      </w:r>
      <w:r w:rsidR="00576085">
        <w:rPr>
          <w:sz w:val="24"/>
          <w:szCs w:val="24"/>
        </w:rPr>
        <w:t>2020</w:t>
      </w:r>
      <w:r>
        <w:rPr>
          <w:sz w:val="24"/>
          <w:szCs w:val="24"/>
        </w:rPr>
        <w:t>)</w:t>
      </w:r>
    </w:p>
    <w:p w14:paraId="3DF346D0" w14:textId="77777777" w:rsidR="006411E3" w:rsidRPr="000C5ABC" w:rsidRDefault="006411E3" w:rsidP="004905AB">
      <w:pPr>
        <w:spacing w:before="240"/>
        <w:ind w:left="187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Editor, </w:t>
      </w:r>
      <w:r w:rsidRPr="00F750AE">
        <w:rPr>
          <w:i/>
          <w:sz w:val="24"/>
          <w:szCs w:val="24"/>
        </w:rPr>
        <w:t>Entrepreneurship Theory &amp; Practice</w:t>
      </w:r>
      <w:r>
        <w:rPr>
          <w:sz w:val="24"/>
          <w:szCs w:val="24"/>
        </w:rPr>
        <w:t xml:space="preserve"> (2015 – </w:t>
      </w:r>
      <w:r w:rsidR="00F750AE">
        <w:rPr>
          <w:sz w:val="24"/>
          <w:szCs w:val="24"/>
        </w:rPr>
        <w:t>2017</w:t>
      </w:r>
      <w:r>
        <w:rPr>
          <w:sz w:val="24"/>
          <w:szCs w:val="24"/>
        </w:rPr>
        <w:t>)</w:t>
      </w:r>
    </w:p>
    <w:p w14:paraId="7D28D556" w14:textId="54E982C4" w:rsidR="008E3F25" w:rsidRDefault="008E3F25" w:rsidP="004905AB">
      <w:pPr>
        <w:spacing w:before="240"/>
        <w:ind w:left="187"/>
        <w:rPr>
          <w:b/>
          <w:i/>
          <w:sz w:val="24"/>
          <w:szCs w:val="24"/>
        </w:rPr>
      </w:pPr>
      <w:r w:rsidRPr="008E3F25">
        <w:rPr>
          <w:b/>
          <w:i/>
          <w:sz w:val="24"/>
          <w:szCs w:val="24"/>
        </w:rPr>
        <w:t xml:space="preserve">Associate </w:t>
      </w:r>
      <w:r w:rsidR="00D24EE6" w:rsidRPr="008E3F25">
        <w:rPr>
          <w:b/>
          <w:i/>
          <w:sz w:val="24"/>
          <w:szCs w:val="24"/>
        </w:rPr>
        <w:t>Professor</w:t>
      </w:r>
      <w:r w:rsidR="00B50C0A">
        <w:rPr>
          <w:b/>
          <w:i/>
          <w:sz w:val="24"/>
          <w:szCs w:val="24"/>
        </w:rPr>
        <w:t xml:space="preserve"> </w:t>
      </w:r>
      <w:r w:rsidR="004E5C18">
        <w:rPr>
          <w:b/>
          <w:i/>
          <w:sz w:val="24"/>
          <w:szCs w:val="24"/>
        </w:rPr>
        <w:t>and</w:t>
      </w:r>
      <w:r w:rsidR="00B50C0A">
        <w:rPr>
          <w:b/>
          <w:i/>
          <w:sz w:val="24"/>
          <w:szCs w:val="24"/>
        </w:rPr>
        <w:t xml:space="preserve"> </w:t>
      </w:r>
      <w:r w:rsidR="002D3ED1">
        <w:rPr>
          <w:b/>
          <w:i/>
          <w:sz w:val="24"/>
          <w:szCs w:val="24"/>
        </w:rPr>
        <w:t>Cintas Chair in Entrepreneurship</w:t>
      </w:r>
      <w:r>
        <w:rPr>
          <w:sz w:val="24"/>
          <w:szCs w:val="24"/>
        </w:rPr>
        <w:t xml:space="preserve">, </w:t>
      </w:r>
      <w:r w:rsidR="00EA6CB4">
        <w:rPr>
          <w:sz w:val="24"/>
          <w:szCs w:val="24"/>
        </w:rPr>
        <w:t xml:space="preserve">Farmer School of Business, </w:t>
      </w:r>
      <w:r w:rsidRPr="008E3F25">
        <w:rPr>
          <w:sz w:val="24"/>
          <w:szCs w:val="24"/>
        </w:rPr>
        <w:t>Miami University</w:t>
      </w:r>
      <w:r w:rsidR="00B50C0A">
        <w:rPr>
          <w:sz w:val="24"/>
          <w:szCs w:val="24"/>
        </w:rPr>
        <w:t xml:space="preserve"> (</w:t>
      </w:r>
      <w:r w:rsidR="00BE694A">
        <w:rPr>
          <w:sz w:val="24"/>
          <w:szCs w:val="24"/>
        </w:rPr>
        <w:t>2012 – 2013</w:t>
      </w:r>
      <w:r w:rsidR="00B50C0A">
        <w:rPr>
          <w:sz w:val="24"/>
          <w:szCs w:val="24"/>
        </w:rPr>
        <w:t>)</w:t>
      </w:r>
      <w:r w:rsidR="00B37ED2">
        <w:rPr>
          <w:sz w:val="24"/>
          <w:szCs w:val="24"/>
        </w:rPr>
        <w:t xml:space="preserve">    </w:t>
      </w:r>
    </w:p>
    <w:p w14:paraId="228D2DE5" w14:textId="77777777" w:rsidR="008E3F25" w:rsidRPr="008E3F25" w:rsidRDefault="008E3F25" w:rsidP="004905AB">
      <w:pPr>
        <w:spacing w:before="240"/>
        <w:ind w:left="187"/>
        <w:rPr>
          <w:sz w:val="24"/>
          <w:szCs w:val="24"/>
        </w:rPr>
      </w:pPr>
      <w:r w:rsidRPr="008E3F25">
        <w:rPr>
          <w:b/>
          <w:i/>
          <w:sz w:val="24"/>
          <w:szCs w:val="24"/>
        </w:rPr>
        <w:t>Assistant Professor</w:t>
      </w:r>
      <w:r>
        <w:rPr>
          <w:sz w:val="24"/>
          <w:szCs w:val="24"/>
        </w:rPr>
        <w:t xml:space="preserve">, </w:t>
      </w:r>
      <w:r w:rsidR="00EA6CB4">
        <w:rPr>
          <w:sz w:val="24"/>
          <w:szCs w:val="24"/>
        </w:rPr>
        <w:t xml:space="preserve">Fisher College of Business, </w:t>
      </w:r>
      <w:r w:rsidRPr="008E3F25">
        <w:rPr>
          <w:sz w:val="24"/>
          <w:szCs w:val="24"/>
        </w:rPr>
        <w:t>The Ohio State University</w:t>
      </w:r>
      <w:r>
        <w:rPr>
          <w:sz w:val="24"/>
          <w:szCs w:val="24"/>
        </w:rPr>
        <w:t xml:space="preserve"> </w:t>
      </w:r>
      <w:r w:rsidR="00840831">
        <w:rPr>
          <w:sz w:val="24"/>
          <w:szCs w:val="24"/>
        </w:rPr>
        <w:t>(</w:t>
      </w:r>
      <w:r w:rsidR="00B37ED2">
        <w:rPr>
          <w:sz w:val="24"/>
          <w:szCs w:val="24"/>
        </w:rPr>
        <w:t>2008 – 2012</w:t>
      </w:r>
      <w:r w:rsidR="00840831">
        <w:rPr>
          <w:sz w:val="24"/>
          <w:szCs w:val="24"/>
        </w:rPr>
        <w:t>)</w:t>
      </w:r>
      <w:r w:rsidR="00B37ED2">
        <w:rPr>
          <w:sz w:val="24"/>
          <w:szCs w:val="24"/>
        </w:rPr>
        <w:t xml:space="preserve">         </w:t>
      </w:r>
    </w:p>
    <w:p w14:paraId="1D26622A" w14:textId="77777777" w:rsidR="00DF7E13" w:rsidRPr="001869EA" w:rsidRDefault="00DF7E13" w:rsidP="0028174E">
      <w:pPr>
        <w:pStyle w:val="Heading2"/>
        <w:spacing w:before="360" w:after="80"/>
        <w:jc w:val="both"/>
        <w:rPr>
          <w:rFonts w:ascii="Arial" w:hAnsi="Arial" w:cs="Arial"/>
          <w:b w:val="0"/>
          <w:color w:val="FF0000"/>
          <w:sz w:val="24"/>
          <w:szCs w:val="24"/>
        </w:rPr>
      </w:pPr>
      <w:r w:rsidRPr="001869EA">
        <w:rPr>
          <w:rFonts w:ascii="Arial" w:hAnsi="Arial" w:cs="Arial"/>
          <w:sz w:val="24"/>
          <w:szCs w:val="24"/>
        </w:rPr>
        <w:t>EDUCATION</w:t>
      </w:r>
      <w:r w:rsidRPr="001869EA">
        <w:rPr>
          <w:rFonts w:ascii="Arial" w:hAnsi="Arial" w:cs="Arial"/>
          <w:sz w:val="24"/>
          <w:szCs w:val="24"/>
        </w:rPr>
        <w:tab/>
      </w:r>
    </w:p>
    <w:p w14:paraId="6490B308" w14:textId="3E1AF68E" w:rsidR="00DF7E13" w:rsidRPr="008A4B45" w:rsidRDefault="00BC42B5" w:rsidP="002F758C">
      <w:pPr>
        <w:tabs>
          <w:tab w:val="left" w:pos="1620"/>
        </w:tabs>
        <w:spacing w:before="120"/>
        <w:ind w:left="180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Doctor of Philosophy</w:t>
      </w:r>
      <w:r w:rsidR="003F7169">
        <w:rPr>
          <w:b/>
          <w:i/>
          <w:sz w:val="24"/>
          <w:szCs w:val="24"/>
        </w:rPr>
        <w:t>, Business Administration</w:t>
      </w:r>
      <w:r w:rsidR="006411E3">
        <w:rPr>
          <w:b/>
          <w:i/>
          <w:sz w:val="24"/>
          <w:szCs w:val="24"/>
        </w:rPr>
        <w:t xml:space="preserve"> </w:t>
      </w:r>
    </w:p>
    <w:p w14:paraId="1E312894" w14:textId="77777777" w:rsidR="00DF7E13" w:rsidRDefault="00DF7E13" w:rsidP="002F758C">
      <w:pPr>
        <w:tabs>
          <w:tab w:val="left" w:pos="1620"/>
        </w:tabs>
        <w:ind w:left="180"/>
        <w:jc w:val="both"/>
        <w:rPr>
          <w:sz w:val="24"/>
          <w:szCs w:val="24"/>
        </w:rPr>
      </w:pPr>
      <w:r w:rsidRPr="00AD0B5D">
        <w:rPr>
          <w:sz w:val="24"/>
          <w:szCs w:val="24"/>
        </w:rPr>
        <w:t xml:space="preserve">Richard Ivey School of Business, University of Western Ontario, London, </w:t>
      </w:r>
      <w:r w:rsidR="006A2691">
        <w:rPr>
          <w:sz w:val="24"/>
          <w:szCs w:val="24"/>
        </w:rPr>
        <w:t>Canada</w:t>
      </w:r>
    </w:p>
    <w:p w14:paraId="5EEE741B" w14:textId="77777777" w:rsidR="00DF7E13" w:rsidRPr="00AD0B5D" w:rsidRDefault="00DF7E13" w:rsidP="002F758C">
      <w:pPr>
        <w:spacing w:line="6" w:lineRule="atLeast"/>
        <w:ind w:left="180"/>
        <w:jc w:val="both"/>
        <w:rPr>
          <w:i/>
          <w:sz w:val="24"/>
          <w:szCs w:val="24"/>
        </w:rPr>
      </w:pPr>
    </w:p>
    <w:p w14:paraId="7CE90E71" w14:textId="039236A6" w:rsidR="00DF7E13" w:rsidRPr="003B4902" w:rsidRDefault="00DF7E13" w:rsidP="002F758C">
      <w:pPr>
        <w:ind w:left="180"/>
        <w:jc w:val="both"/>
        <w:rPr>
          <w:sz w:val="24"/>
          <w:szCs w:val="24"/>
        </w:rPr>
      </w:pPr>
      <w:r w:rsidRPr="00364ECE">
        <w:rPr>
          <w:b/>
          <w:i/>
          <w:sz w:val="24"/>
          <w:szCs w:val="24"/>
        </w:rPr>
        <w:t>Master of Business Administration</w:t>
      </w:r>
      <w:r w:rsidR="002072A8">
        <w:rPr>
          <w:b/>
          <w:sz w:val="24"/>
          <w:szCs w:val="24"/>
        </w:rPr>
        <w:t xml:space="preserve"> </w:t>
      </w:r>
    </w:p>
    <w:p w14:paraId="13DBEEB4" w14:textId="77777777" w:rsidR="00DF7E13" w:rsidRPr="00AD0B5D" w:rsidRDefault="00703DE5" w:rsidP="002F758C">
      <w:pPr>
        <w:pStyle w:val="Heading2"/>
        <w:ind w:left="180" w:right="-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DeG</w:t>
      </w:r>
      <w:r w:rsidR="00DF7E13">
        <w:rPr>
          <w:b w:val="0"/>
          <w:sz w:val="24"/>
          <w:szCs w:val="24"/>
        </w:rPr>
        <w:t>roote School of Business, McMaster University, Hamilton</w:t>
      </w:r>
      <w:r w:rsidR="006A2691">
        <w:rPr>
          <w:b w:val="0"/>
          <w:sz w:val="24"/>
          <w:szCs w:val="24"/>
        </w:rPr>
        <w:t>, Canada</w:t>
      </w:r>
    </w:p>
    <w:p w14:paraId="7761275C" w14:textId="77777777" w:rsidR="00DF7E13" w:rsidRPr="00AD0B5D" w:rsidRDefault="00DF7E13" w:rsidP="002F758C">
      <w:pPr>
        <w:spacing w:line="6" w:lineRule="atLeast"/>
        <w:ind w:left="180"/>
        <w:jc w:val="both"/>
        <w:rPr>
          <w:i/>
          <w:sz w:val="24"/>
          <w:szCs w:val="24"/>
        </w:rPr>
      </w:pPr>
    </w:p>
    <w:p w14:paraId="652FE88F" w14:textId="597E6ACF" w:rsidR="00DF7E13" w:rsidRPr="003B4902" w:rsidRDefault="00DF7E13" w:rsidP="002F758C">
      <w:pPr>
        <w:ind w:left="180"/>
        <w:jc w:val="both"/>
        <w:rPr>
          <w:sz w:val="24"/>
          <w:szCs w:val="24"/>
        </w:rPr>
      </w:pPr>
      <w:r w:rsidRPr="00364ECE">
        <w:rPr>
          <w:b/>
          <w:i/>
          <w:sz w:val="24"/>
          <w:szCs w:val="24"/>
        </w:rPr>
        <w:t>Bachelor of Arts, Political Science</w:t>
      </w:r>
      <w:r>
        <w:rPr>
          <w:i/>
          <w:sz w:val="24"/>
          <w:szCs w:val="24"/>
        </w:rPr>
        <w:t xml:space="preserve"> </w:t>
      </w:r>
    </w:p>
    <w:p w14:paraId="79F9A4C4" w14:textId="77777777" w:rsidR="00DF7E13" w:rsidRPr="00AD0B5D" w:rsidRDefault="00DF7E13" w:rsidP="002F758C">
      <w:pPr>
        <w:tabs>
          <w:tab w:val="left" w:pos="1530"/>
        </w:tabs>
        <w:ind w:left="1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Faculty of Social Science, University of Western Ontario, London, </w:t>
      </w:r>
      <w:r w:rsidR="006A2691">
        <w:rPr>
          <w:sz w:val="24"/>
          <w:szCs w:val="24"/>
        </w:rPr>
        <w:t>Canada</w:t>
      </w:r>
    </w:p>
    <w:p w14:paraId="7932E5D7" w14:textId="77777777" w:rsidR="00DF7E13" w:rsidRDefault="00DF7E13" w:rsidP="00AD0B5D">
      <w:pPr>
        <w:tabs>
          <w:tab w:val="left" w:pos="1530"/>
        </w:tabs>
        <w:spacing w:before="80" w:after="80"/>
        <w:jc w:val="both"/>
        <w:rPr>
          <w:b/>
          <w:sz w:val="24"/>
          <w:szCs w:val="24"/>
        </w:rPr>
      </w:pPr>
    </w:p>
    <w:p w14:paraId="30A86603" w14:textId="77777777" w:rsidR="00DF7E13" w:rsidRPr="001869EA" w:rsidRDefault="00DF7E13" w:rsidP="00AD0B5D">
      <w:pPr>
        <w:tabs>
          <w:tab w:val="left" w:pos="1530"/>
        </w:tabs>
        <w:spacing w:before="80" w:after="8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PRIMARY </w:t>
      </w:r>
      <w:r w:rsidRPr="001869EA">
        <w:rPr>
          <w:rFonts w:ascii="Arial" w:hAnsi="Arial" w:cs="Arial"/>
          <w:b/>
          <w:sz w:val="24"/>
          <w:szCs w:val="24"/>
        </w:rPr>
        <w:t>RESEARCH INTERESTS</w:t>
      </w:r>
    </w:p>
    <w:p w14:paraId="1078671A" w14:textId="3B1E767A" w:rsidR="004969CA" w:rsidRDefault="004969CA" w:rsidP="00E2522E">
      <w:pPr>
        <w:spacing w:before="120"/>
        <w:ind w:left="360"/>
        <w:rPr>
          <w:sz w:val="24"/>
          <w:szCs w:val="24"/>
        </w:rPr>
      </w:pPr>
      <w:r>
        <w:rPr>
          <w:sz w:val="24"/>
          <w:szCs w:val="24"/>
        </w:rPr>
        <w:t>Business and Sustainability</w:t>
      </w:r>
    </w:p>
    <w:p w14:paraId="3C3DDC96" w14:textId="42E619CB" w:rsidR="00E2522E" w:rsidRDefault="00E2522E" w:rsidP="00E2522E">
      <w:pPr>
        <w:spacing w:before="120"/>
        <w:ind w:left="360"/>
        <w:rPr>
          <w:sz w:val="24"/>
          <w:szCs w:val="24"/>
        </w:rPr>
      </w:pPr>
      <w:r>
        <w:rPr>
          <w:sz w:val="24"/>
          <w:szCs w:val="24"/>
        </w:rPr>
        <w:t>Necessity Entrepreneurship</w:t>
      </w:r>
    </w:p>
    <w:p w14:paraId="35C7C56B" w14:textId="77777777" w:rsidR="00363539" w:rsidRDefault="00363539" w:rsidP="00363539">
      <w:pPr>
        <w:spacing w:before="12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Market-Based Solutions to Poverty Alleviation </w:t>
      </w:r>
    </w:p>
    <w:p w14:paraId="0D0B0A25" w14:textId="77777777" w:rsidR="00D17430" w:rsidRDefault="00D17430" w:rsidP="006F66EA">
      <w:pPr>
        <w:tabs>
          <w:tab w:val="left" w:pos="1530"/>
        </w:tabs>
        <w:spacing w:before="120" w:after="80"/>
        <w:jc w:val="both"/>
        <w:rPr>
          <w:rFonts w:ascii="Arial" w:hAnsi="Arial" w:cs="Arial"/>
          <w:b/>
          <w:sz w:val="24"/>
          <w:szCs w:val="24"/>
        </w:rPr>
      </w:pPr>
    </w:p>
    <w:p w14:paraId="0CB5BD13" w14:textId="2FDF623C" w:rsidR="00170F23" w:rsidRPr="00956F10" w:rsidRDefault="00170F23" w:rsidP="006F66EA">
      <w:pPr>
        <w:tabs>
          <w:tab w:val="left" w:pos="1530"/>
        </w:tabs>
        <w:spacing w:before="120" w:after="8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956F10">
        <w:rPr>
          <w:rFonts w:ascii="Arial" w:hAnsi="Arial" w:cs="Arial"/>
          <w:b/>
          <w:sz w:val="24"/>
          <w:szCs w:val="24"/>
        </w:rPr>
        <w:lastRenderedPageBreak/>
        <w:t>REFEREED</w:t>
      </w:r>
      <w:proofErr w:type="gramEnd"/>
      <w:r w:rsidRPr="00956F10">
        <w:rPr>
          <w:rFonts w:ascii="Arial" w:hAnsi="Arial" w:cs="Arial"/>
          <w:b/>
          <w:sz w:val="24"/>
          <w:szCs w:val="24"/>
        </w:rPr>
        <w:t xml:space="preserve"> JOURNAL PUBLICATIONS </w:t>
      </w:r>
    </w:p>
    <w:p w14:paraId="4583C80F" w14:textId="4492A003" w:rsidR="00E82CEB" w:rsidRPr="0063454A" w:rsidRDefault="00E82CEB" w:rsidP="00A44DD0">
      <w:pPr>
        <w:shd w:val="clear" w:color="auto" w:fill="FFFFFF"/>
        <w:spacing w:before="240"/>
        <w:ind w:left="357"/>
        <w:rPr>
          <w:rFonts w:eastAsia="Calibri"/>
          <w:sz w:val="24"/>
          <w:szCs w:val="24"/>
        </w:rPr>
      </w:pPr>
      <w:bookmarkStart w:id="0" w:name="_Hlk526323556"/>
      <w:bookmarkStart w:id="1" w:name="_Hlk526321880"/>
      <w:bookmarkStart w:id="2" w:name="_Hlk526323391"/>
      <w:r w:rsidRPr="0063454A">
        <w:rPr>
          <w:sz w:val="24"/>
          <w:szCs w:val="24"/>
        </w:rPr>
        <w:t xml:space="preserve">Weber, L., Slade Shantz, A., </w:t>
      </w:r>
      <w:r w:rsidRPr="0063454A">
        <w:rPr>
          <w:b/>
          <w:bCs/>
          <w:i/>
          <w:iCs/>
          <w:sz w:val="24"/>
          <w:szCs w:val="24"/>
        </w:rPr>
        <w:t>Kistruck, G.</w:t>
      </w:r>
      <w:r w:rsidRPr="0063454A">
        <w:rPr>
          <w:sz w:val="24"/>
          <w:szCs w:val="24"/>
        </w:rPr>
        <w:t xml:space="preserve">, &amp; Lount, R. (2025) </w:t>
      </w:r>
      <w:r w:rsidRPr="0063454A">
        <w:rPr>
          <w:rFonts w:eastAsia="Calibri"/>
          <w:sz w:val="24"/>
          <w:szCs w:val="24"/>
        </w:rPr>
        <w:t xml:space="preserve">“Give Peace a Chance? Addressing Organizational Conflict Events in Intractable Conflict Environments.” </w:t>
      </w:r>
      <w:r w:rsidRPr="0063454A">
        <w:rPr>
          <w:rFonts w:eastAsia="Calibri"/>
          <w:i/>
          <w:iCs/>
          <w:sz w:val="24"/>
          <w:szCs w:val="24"/>
        </w:rPr>
        <w:t>Journal of Management</w:t>
      </w:r>
      <w:r w:rsidRPr="0063454A">
        <w:rPr>
          <w:rFonts w:eastAsia="Calibri"/>
          <w:sz w:val="24"/>
          <w:szCs w:val="24"/>
        </w:rPr>
        <w:t xml:space="preserve"> 51(2), 748-780</w:t>
      </w:r>
      <w:r w:rsidRPr="0063454A">
        <w:rPr>
          <w:rFonts w:eastAsia="Calibri"/>
          <w:i/>
          <w:iCs/>
          <w:sz w:val="24"/>
          <w:szCs w:val="24"/>
        </w:rPr>
        <w:t xml:space="preserve">. </w:t>
      </w:r>
    </w:p>
    <w:p w14:paraId="4AA8BB62" w14:textId="7C7EBBD8" w:rsidR="005D2E55" w:rsidRPr="0063454A" w:rsidRDefault="005D2E55" w:rsidP="005D2E55">
      <w:pPr>
        <w:shd w:val="clear" w:color="auto" w:fill="FFFFFF"/>
        <w:spacing w:beforeAutospacing="1" w:afterAutospacing="1"/>
        <w:ind w:left="357"/>
        <w:rPr>
          <w:rFonts w:eastAsia="Calibri"/>
          <w:sz w:val="24"/>
          <w:szCs w:val="24"/>
        </w:rPr>
      </w:pPr>
      <w:r w:rsidRPr="0063454A">
        <w:rPr>
          <w:rFonts w:eastAsia="Calibri"/>
          <w:sz w:val="24"/>
          <w:szCs w:val="24"/>
        </w:rPr>
        <w:t xml:space="preserve">Slade Shantz, A., </w:t>
      </w:r>
      <w:proofErr w:type="spellStart"/>
      <w:r w:rsidRPr="0063454A">
        <w:rPr>
          <w:rFonts w:eastAsia="Calibri"/>
          <w:sz w:val="24"/>
          <w:szCs w:val="24"/>
        </w:rPr>
        <w:t>Zietsma</w:t>
      </w:r>
      <w:proofErr w:type="spellEnd"/>
      <w:r w:rsidRPr="0063454A">
        <w:rPr>
          <w:rFonts w:eastAsia="Calibri"/>
          <w:sz w:val="24"/>
          <w:szCs w:val="24"/>
        </w:rPr>
        <w:t xml:space="preserve">, C., </w:t>
      </w:r>
      <w:r w:rsidR="0083404E" w:rsidRPr="0063454A">
        <w:rPr>
          <w:rFonts w:eastAsia="Calibri"/>
          <w:b/>
          <w:bCs/>
          <w:i/>
          <w:iCs/>
          <w:sz w:val="24"/>
          <w:szCs w:val="24"/>
        </w:rPr>
        <w:t>Kistruck, G.</w:t>
      </w:r>
      <w:r w:rsidR="0083404E" w:rsidRPr="0063454A">
        <w:rPr>
          <w:rFonts w:eastAsia="Calibri"/>
          <w:sz w:val="24"/>
          <w:szCs w:val="24"/>
        </w:rPr>
        <w:t xml:space="preserve">, </w:t>
      </w:r>
      <w:r w:rsidRPr="0063454A">
        <w:rPr>
          <w:rFonts w:eastAsia="Calibri"/>
          <w:sz w:val="24"/>
          <w:szCs w:val="24"/>
        </w:rPr>
        <w:t>&amp; Barin-Cruz, L. (</w:t>
      </w:r>
      <w:r w:rsidR="000E2292" w:rsidRPr="0063454A">
        <w:rPr>
          <w:rFonts w:eastAsia="Calibri"/>
          <w:sz w:val="24"/>
          <w:szCs w:val="24"/>
        </w:rPr>
        <w:t>2024</w:t>
      </w:r>
      <w:r w:rsidRPr="0063454A">
        <w:rPr>
          <w:rFonts w:eastAsia="Calibri"/>
          <w:sz w:val="24"/>
          <w:szCs w:val="24"/>
        </w:rPr>
        <w:t>) “Exploring the Relative Efficacy of ‘Within-Logic Contrasting’ and ‘Cross-Logic Analogizing’ Framing Tactics for Adopting New Entrepreneurial Practices in Contexts of Poverty</w:t>
      </w:r>
      <w:r w:rsidR="0033594D" w:rsidRPr="0063454A">
        <w:rPr>
          <w:rFonts w:eastAsia="Calibri"/>
          <w:sz w:val="24"/>
          <w:szCs w:val="24"/>
        </w:rPr>
        <w:t>.</w:t>
      </w:r>
      <w:r w:rsidRPr="0063454A">
        <w:rPr>
          <w:rFonts w:eastAsia="Calibri"/>
          <w:sz w:val="24"/>
          <w:szCs w:val="24"/>
        </w:rPr>
        <w:t xml:space="preserve">” </w:t>
      </w:r>
      <w:r w:rsidRPr="0063454A">
        <w:rPr>
          <w:rFonts w:eastAsia="Calibri"/>
          <w:i/>
          <w:iCs/>
          <w:sz w:val="24"/>
          <w:szCs w:val="24"/>
        </w:rPr>
        <w:t>Journal of Business Venturing</w:t>
      </w:r>
      <w:r w:rsidR="007E128F" w:rsidRPr="0063454A">
        <w:rPr>
          <w:rFonts w:eastAsia="Calibri"/>
          <w:i/>
          <w:iCs/>
          <w:sz w:val="24"/>
          <w:szCs w:val="24"/>
        </w:rPr>
        <w:t>.</w:t>
      </w:r>
      <w:r w:rsidR="000E2292" w:rsidRPr="0063454A">
        <w:rPr>
          <w:rFonts w:eastAsia="Calibri"/>
          <w:i/>
          <w:iCs/>
          <w:sz w:val="24"/>
          <w:szCs w:val="24"/>
        </w:rPr>
        <w:t xml:space="preserve"> </w:t>
      </w:r>
      <w:r w:rsidR="000E2292" w:rsidRPr="0063454A">
        <w:rPr>
          <w:rFonts w:eastAsia="Calibri"/>
          <w:sz w:val="24"/>
          <w:szCs w:val="24"/>
        </w:rPr>
        <w:t>39(1), 106343.</w:t>
      </w:r>
    </w:p>
    <w:p w14:paraId="18A7D11E" w14:textId="13465596" w:rsidR="00C247D9" w:rsidRPr="0063454A" w:rsidRDefault="00C247D9" w:rsidP="00AD7A38">
      <w:pPr>
        <w:spacing w:before="240"/>
        <w:ind w:left="357"/>
        <w:rPr>
          <w:rFonts w:eastAsia="Calibri"/>
          <w:sz w:val="24"/>
          <w:szCs w:val="24"/>
        </w:rPr>
      </w:pPr>
      <w:r w:rsidRPr="0063454A">
        <w:rPr>
          <w:rFonts w:eastAsia="Calibri"/>
          <w:sz w:val="24"/>
          <w:szCs w:val="24"/>
          <w:lang w:val="en-CA"/>
        </w:rPr>
        <w:t xml:space="preserve">Morris S., Carlos, C., </w:t>
      </w:r>
      <w:r w:rsidRPr="0063454A">
        <w:rPr>
          <w:rFonts w:eastAsia="Calibri"/>
          <w:b/>
          <w:bCs/>
          <w:i/>
          <w:iCs/>
          <w:sz w:val="24"/>
          <w:szCs w:val="24"/>
          <w:lang w:val="en-CA"/>
        </w:rPr>
        <w:t>Kistruck, G.</w:t>
      </w:r>
      <w:r w:rsidRPr="0063454A">
        <w:rPr>
          <w:rFonts w:eastAsia="Calibri"/>
          <w:sz w:val="24"/>
          <w:szCs w:val="24"/>
          <w:lang w:val="en-CA"/>
        </w:rPr>
        <w:t xml:space="preserve">, Lount, R., &amp; </w:t>
      </w:r>
      <w:proofErr w:type="spellStart"/>
      <w:r w:rsidRPr="0063454A">
        <w:rPr>
          <w:rFonts w:eastAsia="Calibri"/>
          <w:sz w:val="24"/>
          <w:szCs w:val="24"/>
          <w:lang w:val="en-CA"/>
        </w:rPr>
        <w:t>Tumsifu</w:t>
      </w:r>
      <w:proofErr w:type="spellEnd"/>
      <w:r w:rsidRPr="0063454A">
        <w:rPr>
          <w:rFonts w:eastAsia="Calibri"/>
          <w:sz w:val="24"/>
          <w:szCs w:val="24"/>
          <w:lang w:val="en-CA"/>
        </w:rPr>
        <w:t>, E. (</w:t>
      </w:r>
      <w:r w:rsidR="00793884" w:rsidRPr="0063454A">
        <w:rPr>
          <w:rFonts w:eastAsia="Calibri"/>
          <w:sz w:val="24"/>
          <w:szCs w:val="24"/>
          <w:lang w:val="en-CA"/>
        </w:rPr>
        <w:t>2023</w:t>
      </w:r>
      <w:r w:rsidRPr="0063454A">
        <w:rPr>
          <w:rFonts w:eastAsia="Calibri"/>
          <w:sz w:val="24"/>
          <w:szCs w:val="24"/>
          <w:lang w:val="en-CA"/>
        </w:rPr>
        <w:t xml:space="preserve">) “The Impact of Growth Mindset Training on Entrepreneurial Action Among Necessity Entrepreneurs: Evidence from a Randomized Controlled Trial. </w:t>
      </w:r>
      <w:r w:rsidR="005D2E55" w:rsidRPr="0063454A">
        <w:rPr>
          <w:rFonts w:eastAsia="Calibri"/>
          <w:i/>
          <w:iCs/>
          <w:sz w:val="24"/>
          <w:szCs w:val="24"/>
          <w:lang w:val="en-CA"/>
        </w:rPr>
        <w:t>Strategic Entrepreneurship Journal.</w:t>
      </w:r>
      <w:r w:rsidR="00F21F39" w:rsidRPr="0063454A">
        <w:rPr>
          <w:rFonts w:eastAsia="Calibri"/>
          <w:i/>
          <w:iCs/>
          <w:sz w:val="24"/>
          <w:szCs w:val="24"/>
          <w:lang w:val="en-CA"/>
        </w:rPr>
        <w:t xml:space="preserve"> </w:t>
      </w:r>
      <w:r w:rsidR="00F21F39" w:rsidRPr="0063454A">
        <w:rPr>
          <w:rFonts w:eastAsia="Calibri"/>
          <w:sz w:val="24"/>
          <w:szCs w:val="24"/>
          <w:lang w:val="en-CA"/>
        </w:rPr>
        <w:t>17 (3), 671-692.</w:t>
      </w:r>
      <w:r w:rsidR="00793884" w:rsidRPr="0063454A">
        <w:rPr>
          <w:rFonts w:eastAsia="Calibri"/>
          <w:i/>
          <w:iCs/>
          <w:sz w:val="24"/>
          <w:szCs w:val="24"/>
          <w:lang w:val="en-CA"/>
        </w:rPr>
        <w:t xml:space="preserve"> </w:t>
      </w:r>
    </w:p>
    <w:p w14:paraId="1AF99311" w14:textId="611F2607" w:rsidR="00AD7A38" w:rsidRPr="00C247D9" w:rsidRDefault="00AD7A38" w:rsidP="00AD7A38">
      <w:pPr>
        <w:spacing w:before="240"/>
        <w:ind w:left="357"/>
        <w:rPr>
          <w:rFonts w:eastAsia="Calibri"/>
          <w:i/>
          <w:sz w:val="24"/>
          <w:szCs w:val="24"/>
        </w:rPr>
      </w:pPr>
      <w:proofErr w:type="spellStart"/>
      <w:r w:rsidRPr="0063454A">
        <w:rPr>
          <w:rFonts w:eastAsia="Calibri"/>
          <w:sz w:val="24"/>
          <w:szCs w:val="24"/>
        </w:rPr>
        <w:t>Shulist</w:t>
      </w:r>
      <w:proofErr w:type="spellEnd"/>
      <w:r w:rsidRPr="0063454A">
        <w:rPr>
          <w:rFonts w:eastAsia="Calibri"/>
          <w:sz w:val="24"/>
          <w:szCs w:val="24"/>
        </w:rPr>
        <w:t xml:space="preserve">, P., Rivera Santos, M., </w:t>
      </w:r>
      <w:r w:rsidRPr="0063454A">
        <w:rPr>
          <w:rFonts w:eastAsia="Calibri"/>
          <w:b/>
          <w:i/>
          <w:sz w:val="24"/>
          <w:szCs w:val="24"/>
        </w:rPr>
        <w:t xml:space="preserve">Kistruck, G., </w:t>
      </w:r>
      <w:r w:rsidRPr="0063454A">
        <w:rPr>
          <w:rFonts w:eastAsia="Calibri"/>
          <w:bCs/>
          <w:iCs/>
          <w:sz w:val="24"/>
          <w:szCs w:val="24"/>
        </w:rPr>
        <w:t xml:space="preserve">&amp; </w:t>
      </w:r>
      <w:r w:rsidRPr="0063454A">
        <w:rPr>
          <w:rFonts w:eastAsia="Calibri"/>
          <w:sz w:val="24"/>
          <w:szCs w:val="24"/>
        </w:rPr>
        <w:t>Nguni, W. (</w:t>
      </w:r>
      <w:r w:rsidR="001A63D1" w:rsidRPr="0063454A">
        <w:rPr>
          <w:rFonts w:eastAsia="Calibri"/>
          <w:sz w:val="24"/>
          <w:szCs w:val="24"/>
        </w:rPr>
        <w:t>202</w:t>
      </w:r>
      <w:r w:rsidR="00E82CEB" w:rsidRPr="0063454A">
        <w:rPr>
          <w:rFonts w:eastAsia="Calibri"/>
          <w:sz w:val="24"/>
          <w:szCs w:val="24"/>
        </w:rPr>
        <w:t>3</w:t>
      </w:r>
      <w:r w:rsidRPr="0063454A">
        <w:rPr>
          <w:rFonts w:eastAsia="Calibri"/>
          <w:sz w:val="24"/>
          <w:szCs w:val="24"/>
        </w:rPr>
        <w:t xml:space="preserve">) “Can I Sell You Avocados and Talk to You About Contraception? Well, it Depends which Comes First: Anchor Roles and Asymmetric Boundaries.” </w:t>
      </w:r>
      <w:r w:rsidRPr="0063454A">
        <w:rPr>
          <w:rFonts w:eastAsia="Calibri"/>
          <w:i/>
          <w:iCs/>
          <w:sz w:val="24"/>
          <w:szCs w:val="24"/>
        </w:rPr>
        <w:t>Academy of Management Journal</w:t>
      </w:r>
      <w:r w:rsidR="001A63D1" w:rsidRPr="0063454A">
        <w:rPr>
          <w:rFonts w:eastAsia="Calibri"/>
          <w:i/>
          <w:iCs/>
          <w:sz w:val="24"/>
          <w:szCs w:val="24"/>
        </w:rPr>
        <w:t>.</w:t>
      </w:r>
      <w:r w:rsidR="00F21F39" w:rsidRPr="0063454A">
        <w:rPr>
          <w:rFonts w:eastAsia="Calibri"/>
          <w:i/>
          <w:iCs/>
          <w:sz w:val="24"/>
          <w:szCs w:val="24"/>
        </w:rPr>
        <w:t xml:space="preserve"> </w:t>
      </w:r>
      <w:r w:rsidR="00F21F39" w:rsidRPr="0063454A">
        <w:rPr>
          <w:rFonts w:eastAsia="Calibri"/>
          <w:sz w:val="24"/>
          <w:szCs w:val="24"/>
        </w:rPr>
        <w:t>66 (6), 1768-1802.</w:t>
      </w:r>
      <w:r w:rsidR="001A63D1" w:rsidRPr="00C247D9">
        <w:rPr>
          <w:rFonts w:eastAsia="Calibri"/>
          <w:i/>
          <w:iCs/>
          <w:sz w:val="24"/>
          <w:szCs w:val="24"/>
        </w:rPr>
        <w:t xml:space="preserve">  </w:t>
      </w:r>
      <w:r w:rsidRPr="00C247D9">
        <w:rPr>
          <w:rFonts w:eastAsia="Calibri"/>
          <w:sz w:val="24"/>
          <w:szCs w:val="24"/>
        </w:rPr>
        <w:t xml:space="preserve"> </w:t>
      </w:r>
    </w:p>
    <w:bookmarkEnd w:id="0"/>
    <w:p w14:paraId="2F3924AA" w14:textId="712D433E" w:rsidR="00BF36F4" w:rsidRPr="00AB7C46" w:rsidRDefault="00BF36F4" w:rsidP="005E219B">
      <w:pPr>
        <w:spacing w:before="240"/>
        <w:ind w:left="357"/>
        <w:rPr>
          <w:rFonts w:eastAsia="Calibri"/>
          <w:bCs/>
          <w:iCs/>
          <w:sz w:val="24"/>
          <w:szCs w:val="24"/>
        </w:rPr>
      </w:pPr>
      <w:r w:rsidRPr="00C247D9">
        <w:rPr>
          <w:rFonts w:eastAsia="Calibri"/>
          <w:b/>
          <w:i/>
          <w:sz w:val="24"/>
          <w:szCs w:val="24"/>
        </w:rPr>
        <w:t xml:space="preserve">Kistruck, G. </w:t>
      </w:r>
      <w:r w:rsidRPr="00C247D9">
        <w:rPr>
          <w:rFonts w:eastAsia="Calibri"/>
          <w:bCs/>
          <w:iCs/>
          <w:sz w:val="24"/>
          <w:szCs w:val="24"/>
        </w:rPr>
        <w:t>&amp; Slade Shantz, A. (</w:t>
      </w:r>
      <w:r w:rsidR="008A100A" w:rsidRPr="00C247D9">
        <w:rPr>
          <w:rFonts w:eastAsia="Calibri"/>
          <w:bCs/>
          <w:iCs/>
          <w:sz w:val="24"/>
          <w:szCs w:val="24"/>
        </w:rPr>
        <w:t>202</w:t>
      </w:r>
      <w:r w:rsidR="00E82CEB">
        <w:rPr>
          <w:rFonts w:eastAsia="Calibri"/>
          <w:bCs/>
          <w:iCs/>
          <w:sz w:val="24"/>
          <w:szCs w:val="24"/>
        </w:rPr>
        <w:t>2</w:t>
      </w:r>
      <w:r w:rsidRPr="00C247D9">
        <w:rPr>
          <w:rFonts w:eastAsia="Calibri"/>
          <w:bCs/>
          <w:iCs/>
          <w:sz w:val="24"/>
          <w:szCs w:val="24"/>
        </w:rPr>
        <w:t xml:space="preserve">) “Research on Grand Challenges: Adopting an Abductive Experimentation Methodology”. </w:t>
      </w:r>
      <w:r w:rsidRPr="00C247D9">
        <w:rPr>
          <w:rFonts w:eastAsia="Calibri"/>
          <w:bCs/>
          <w:i/>
          <w:sz w:val="24"/>
          <w:szCs w:val="24"/>
        </w:rPr>
        <w:t>Organization Studies</w:t>
      </w:r>
      <w:r w:rsidR="001A63D1" w:rsidRPr="00C247D9">
        <w:rPr>
          <w:rFonts w:eastAsia="Calibri"/>
          <w:bCs/>
          <w:i/>
          <w:sz w:val="24"/>
          <w:szCs w:val="24"/>
        </w:rPr>
        <w:t xml:space="preserve">, </w:t>
      </w:r>
      <w:r w:rsidR="001A63D1" w:rsidRPr="00C247D9">
        <w:rPr>
          <w:rFonts w:eastAsia="Calibri"/>
          <w:bCs/>
          <w:iCs/>
          <w:sz w:val="24"/>
          <w:szCs w:val="24"/>
        </w:rPr>
        <w:t>43(9), 1479-1505.</w:t>
      </w:r>
      <w:r w:rsidRPr="00AB7C46">
        <w:rPr>
          <w:rFonts w:eastAsia="Calibri"/>
          <w:bCs/>
          <w:iCs/>
          <w:sz w:val="24"/>
          <w:szCs w:val="24"/>
        </w:rPr>
        <w:t xml:space="preserve"> </w:t>
      </w:r>
    </w:p>
    <w:p w14:paraId="31F64C55" w14:textId="198428A3" w:rsidR="005E219B" w:rsidRPr="008A100A" w:rsidRDefault="005E219B" w:rsidP="005E219B">
      <w:pPr>
        <w:spacing w:before="240"/>
        <w:ind w:left="357"/>
        <w:rPr>
          <w:rFonts w:eastAsia="Calibri"/>
          <w:sz w:val="24"/>
          <w:szCs w:val="24"/>
        </w:rPr>
      </w:pPr>
      <w:r w:rsidRPr="00AB7C46">
        <w:rPr>
          <w:rFonts w:eastAsia="Calibri"/>
          <w:b/>
          <w:i/>
          <w:sz w:val="24"/>
          <w:szCs w:val="24"/>
        </w:rPr>
        <w:t xml:space="preserve">Kistruck, G. </w:t>
      </w:r>
      <w:r w:rsidRPr="00AB7C46">
        <w:rPr>
          <w:rFonts w:eastAsia="Calibri"/>
          <w:sz w:val="24"/>
          <w:szCs w:val="24"/>
        </w:rPr>
        <w:t xml:space="preserve">&amp; </w:t>
      </w:r>
      <w:proofErr w:type="spellStart"/>
      <w:r w:rsidRPr="00AB7C46">
        <w:rPr>
          <w:rFonts w:eastAsia="Calibri"/>
          <w:sz w:val="24"/>
          <w:szCs w:val="24"/>
        </w:rPr>
        <w:t>Shulist</w:t>
      </w:r>
      <w:proofErr w:type="spellEnd"/>
      <w:r w:rsidRPr="00AB7C46">
        <w:rPr>
          <w:rFonts w:eastAsia="Calibri"/>
          <w:sz w:val="24"/>
          <w:szCs w:val="24"/>
        </w:rPr>
        <w:t>, P. (</w:t>
      </w:r>
      <w:r w:rsidR="004D2620" w:rsidRPr="00AB7C46">
        <w:rPr>
          <w:rFonts w:eastAsia="Calibri"/>
          <w:sz w:val="24"/>
          <w:szCs w:val="24"/>
        </w:rPr>
        <w:t>202</w:t>
      </w:r>
      <w:r w:rsidR="00E82CEB">
        <w:rPr>
          <w:rFonts w:eastAsia="Calibri"/>
          <w:sz w:val="24"/>
          <w:szCs w:val="24"/>
        </w:rPr>
        <w:t>1</w:t>
      </w:r>
      <w:r w:rsidRPr="00AB7C46">
        <w:rPr>
          <w:rFonts w:eastAsia="Calibri"/>
          <w:sz w:val="24"/>
          <w:szCs w:val="24"/>
        </w:rPr>
        <w:t>)</w:t>
      </w:r>
      <w:r w:rsidR="009C18EE" w:rsidRPr="00AB7C46">
        <w:rPr>
          <w:rFonts w:eastAsia="Calibri"/>
          <w:sz w:val="24"/>
          <w:szCs w:val="24"/>
        </w:rPr>
        <w:t xml:space="preserve"> </w:t>
      </w:r>
      <w:r w:rsidRPr="00AB7C46">
        <w:rPr>
          <w:rFonts w:eastAsia="Calibri"/>
          <w:sz w:val="24"/>
          <w:szCs w:val="24"/>
        </w:rPr>
        <w:t xml:space="preserve">“Linking Management Theory with Poverty Alleviation Efforts through Market Orchestration”. </w:t>
      </w:r>
      <w:r w:rsidRPr="00AB7C46">
        <w:rPr>
          <w:rFonts w:eastAsia="Calibri"/>
          <w:i/>
          <w:iCs/>
          <w:sz w:val="24"/>
          <w:szCs w:val="24"/>
        </w:rPr>
        <w:t>Journal of Business Ethics</w:t>
      </w:r>
      <w:r w:rsidR="00276BF3" w:rsidRPr="00AB7C46">
        <w:rPr>
          <w:rFonts w:eastAsia="Calibri"/>
          <w:i/>
          <w:iCs/>
          <w:sz w:val="24"/>
          <w:szCs w:val="24"/>
        </w:rPr>
        <w:t>.</w:t>
      </w:r>
      <w:r w:rsidR="008A100A" w:rsidRPr="00AB7C46">
        <w:rPr>
          <w:rFonts w:eastAsia="Calibri"/>
          <w:i/>
          <w:iCs/>
          <w:sz w:val="24"/>
          <w:szCs w:val="24"/>
        </w:rPr>
        <w:t xml:space="preserve"> </w:t>
      </w:r>
      <w:r w:rsidR="008A100A" w:rsidRPr="00AB7C46">
        <w:rPr>
          <w:rFonts w:eastAsia="Calibri"/>
          <w:sz w:val="24"/>
          <w:szCs w:val="24"/>
        </w:rPr>
        <w:t>173(2): 423-446.</w:t>
      </w:r>
      <w:r w:rsidR="008A100A">
        <w:rPr>
          <w:rFonts w:eastAsia="Calibri"/>
          <w:i/>
          <w:iCs/>
          <w:sz w:val="24"/>
          <w:szCs w:val="24"/>
        </w:rPr>
        <w:t xml:space="preserve"> </w:t>
      </w:r>
    </w:p>
    <w:p w14:paraId="3323396D" w14:textId="019D8C65" w:rsidR="0006360C" w:rsidRDefault="005E219B" w:rsidP="009C18EE">
      <w:pPr>
        <w:spacing w:before="240"/>
        <w:ind w:left="357"/>
        <w:rPr>
          <w:rFonts w:eastAsia="Calibri"/>
          <w:sz w:val="24"/>
          <w:szCs w:val="24"/>
        </w:rPr>
      </w:pPr>
      <w:r>
        <w:rPr>
          <w:sz w:val="24"/>
          <w:szCs w:val="24"/>
        </w:rPr>
        <w:t>S</w:t>
      </w:r>
      <w:r w:rsidR="0006360C" w:rsidRPr="0079149A">
        <w:rPr>
          <w:sz w:val="24"/>
          <w:szCs w:val="24"/>
        </w:rPr>
        <w:t xml:space="preserve">lade Shantz, A., </w:t>
      </w:r>
      <w:r w:rsidR="0006360C" w:rsidRPr="0079149A">
        <w:rPr>
          <w:b/>
          <w:i/>
          <w:sz w:val="24"/>
          <w:szCs w:val="24"/>
        </w:rPr>
        <w:t>Kistruck, G.</w:t>
      </w:r>
      <w:r w:rsidR="0006360C" w:rsidRPr="0079149A">
        <w:rPr>
          <w:sz w:val="24"/>
          <w:szCs w:val="24"/>
        </w:rPr>
        <w:t xml:space="preserve">, Pacheco, D., &amp; Webb, J. </w:t>
      </w:r>
      <w:r w:rsidR="0006360C">
        <w:rPr>
          <w:sz w:val="24"/>
          <w:szCs w:val="24"/>
        </w:rPr>
        <w:t xml:space="preserve">(2019) </w:t>
      </w:r>
      <w:r w:rsidR="0006360C" w:rsidRPr="0079149A">
        <w:rPr>
          <w:sz w:val="24"/>
          <w:szCs w:val="24"/>
        </w:rPr>
        <w:t>“</w:t>
      </w:r>
      <w:r w:rsidR="0006360C">
        <w:rPr>
          <w:sz w:val="24"/>
          <w:szCs w:val="24"/>
        </w:rPr>
        <w:t>How Formal and Informal Hierarchies Shape Conflict within Cooperatives: A Field Experiment in Ghana</w:t>
      </w:r>
      <w:r w:rsidR="0006360C" w:rsidRPr="0079149A">
        <w:rPr>
          <w:sz w:val="24"/>
          <w:szCs w:val="24"/>
        </w:rPr>
        <w:t>”</w:t>
      </w:r>
      <w:r w:rsidR="0006360C">
        <w:rPr>
          <w:sz w:val="24"/>
          <w:szCs w:val="24"/>
        </w:rPr>
        <w:t xml:space="preserve">. </w:t>
      </w:r>
      <w:r w:rsidR="0006360C" w:rsidRPr="0079149A">
        <w:rPr>
          <w:rFonts w:eastAsia="Calibri"/>
          <w:i/>
          <w:sz w:val="24"/>
          <w:szCs w:val="24"/>
        </w:rPr>
        <w:t>Academy of Management Journal</w:t>
      </w:r>
      <w:r w:rsidR="0006360C" w:rsidRPr="0079149A">
        <w:rPr>
          <w:rFonts w:eastAsia="Calibri"/>
          <w:sz w:val="24"/>
          <w:szCs w:val="24"/>
        </w:rPr>
        <w:t>.</w:t>
      </w:r>
      <w:r w:rsidR="0006360C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63(2): 503-529.</w:t>
      </w:r>
    </w:p>
    <w:bookmarkEnd w:id="1"/>
    <w:p w14:paraId="695ED4ED" w14:textId="77777777" w:rsidR="00A13496" w:rsidRPr="00A104F8" w:rsidRDefault="00A13496" w:rsidP="00FF1075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36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Slade Shantz, A., </w:t>
      </w:r>
      <w:r w:rsidRPr="007D1F6B"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, &amp; </w:t>
      </w:r>
      <w:proofErr w:type="spellStart"/>
      <w:r>
        <w:rPr>
          <w:sz w:val="24"/>
          <w:szCs w:val="24"/>
        </w:rPr>
        <w:t>Zietsma</w:t>
      </w:r>
      <w:proofErr w:type="spellEnd"/>
      <w:r>
        <w:rPr>
          <w:sz w:val="24"/>
          <w:szCs w:val="24"/>
        </w:rPr>
        <w:t xml:space="preserve">, C. </w:t>
      </w:r>
      <w:r w:rsidR="00A104F8">
        <w:rPr>
          <w:sz w:val="24"/>
          <w:szCs w:val="24"/>
        </w:rPr>
        <w:t xml:space="preserve">(2018) </w:t>
      </w:r>
      <w:r>
        <w:rPr>
          <w:sz w:val="24"/>
          <w:szCs w:val="24"/>
        </w:rPr>
        <w:t xml:space="preserve">“The Opportunity Not Taken: The Occupational Identity of Entrepreneurs in Contexts of Poverty” </w:t>
      </w:r>
      <w:r>
        <w:rPr>
          <w:i/>
          <w:sz w:val="24"/>
          <w:szCs w:val="24"/>
        </w:rPr>
        <w:t>Journal of Business Venturing</w:t>
      </w:r>
      <w:r w:rsidR="00A104F8">
        <w:rPr>
          <w:sz w:val="24"/>
          <w:szCs w:val="24"/>
        </w:rPr>
        <w:t>, 33(4): 416-437.</w:t>
      </w:r>
    </w:p>
    <w:p w14:paraId="761B6920" w14:textId="77777777" w:rsidR="00D5621F" w:rsidRPr="00D5621F" w:rsidRDefault="00D5621F" w:rsidP="00FF1075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360"/>
        <w:ind w:left="360"/>
        <w:rPr>
          <w:sz w:val="24"/>
          <w:szCs w:val="24"/>
        </w:rPr>
      </w:pPr>
      <w:bookmarkStart w:id="3" w:name="_Hlk526322773"/>
      <w:bookmarkEnd w:id="2"/>
      <w:r w:rsidRPr="00F750AE">
        <w:rPr>
          <w:sz w:val="24"/>
          <w:szCs w:val="24"/>
        </w:rPr>
        <w:t xml:space="preserve">Sutter, C., Webb, J., </w:t>
      </w:r>
      <w:r w:rsidRPr="007D1F6B">
        <w:rPr>
          <w:b/>
          <w:i/>
          <w:sz w:val="24"/>
          <w:szCs w:val="24"/>
        </w:rPr>
        <w:t>Kistruck, G.</w:t>
      </w:r>
      <w:r w:rsidRPr="00F750AE">
        <w:rPr>
          <w:b/>
          <w:sz w:val="24"/>
          <w:szCs w:val="24"/>
        </w:rPr>
        <w:t xml:space="preserve">, </w:t>
      </w:r>
      <w:r w:rsidRPr="00F750AE">
        <w:rPr>
          <w:sz w:val="24"/>
          <w:szCs w:val="24"/>
        </w:rPr>
        <w:t>Ketchen, D.., &amp; Ireland, D. (</w:t>
      </w:r>
      <w:r w:rsidR="00CA586C" w:rsidRPr="00F750AE">
        <w:rPr>
          <w:sz w:val="24"/>
          <w:szCs w:val="24"/>
        </w:rPr>
        <w:t>2017</w:t>
      </w:r>
      <w:r w:rsidRPr="00F750AE">
        <w:rPr>
          <w:sz w:val="24"/>
          <w:szCs w:val="24"/>
        </w:rPr>
        <w:t xml:space="preserve">) “Transitioning Entrepreneurs from Informal to Formal Markets” </w:t>
      </w:r>
      <w:r w:rsidRPr="00F750AE">
        <w:rPr>
          <w:i/>
          <w:sz w:val="24"/>
          <w:szCs w:val="24"/>
        </w:rPr>
        <w:t>Journal of Business Venturing</w:t>
      </w:r>
      <w:r w:rsidR="00CA586C" w:rsidRPr="00F750AE">
        <w:rPr>
          <w:i/>
          <w:sz w:val="24"/>
          <w:szCs w:val="24"/>
        </w:rPr>
        <w:t>,</w:t>
      </w:r>
      <w:r w:rsidR="00CA586C">
        <w:rPr>
          <w:i/>
          <w:sz w:val="24"/>
          <w:szCs w:val="24"/>
        </w:rPr>
        <w:t xml:space="preserve"> </w:t>
      </w:r>
      <w:r w:rsidR="00CA586C">
        <w:rPr>
          <w:sz w:val="24"/>
          <w:szCs w:val="24"/>
        </w:rPr>
        <w:t>32(4): 420-442</w:t>
      </w:r>
      <w:r>
        <w:rPr>
          <w:sz w:val="24"/>
          <w:szCs w:val="24"/>
        </w:rPr>
        <w:t xml:space="preserve"> </w:t>
      </w:r>
    </w:p>
    <w:bookmarkEnd w:id="3"/>
    <w:p w14:paraId="149CF972" w14:textId="77777777" w:rsidR="0083600A" w:rsidRPr="008344FE" w:rsidRDefault="0083600A" w:rsidP="004A3658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240"/>
        <w:ind w:left="360"/>
        <w:rPr>
          <w:i/>
          <w:sz w:val="24"/>
          <w:szCs w:val="24"/>
        </w:rPr>
      </w:pPr>
      <w:r>
        <w:rPr>
          <w:sz w:val="24"/>
          <w:szCs w:val="24"/>
        </w:rPr>
        <w:t xml:space="preserve">Qureshi, </w:t>
      </w:r>
      <w:proofErr w:type="spellStart"/>
      <w:proofErr w:type="gramStart"/>
      <w:r>
        <w:rPr>
          <w:sz w:val="24"/>
          <w:szCs w:val="24"/>
        </w:rPr>
        <w:t>I.,</w:t>
      </w:r>
      <w:r w:rsidRPr="007D1F6B">
        <w:rPr>
          <w:b/>
          <w:i/>
          <w:sz w:val="24"/>
          <w:szCs w:val="24"/>
        </w:rPr>
        <w:t>Kistruck</w:t>
      </w:r>
      <w:proofErr w:type="spellEnd"/>
      <w:proofErr w:type="gramEnd"/>
      <w:r w:rsidRPr="007D1F6B">
        <w:rPr>
          <w:b/>
          <w:i/>
          <w:sz w:val="24"/>
          <w:szCs w:val="24"/>
        </w:rPr>
        <w:t>, G.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&amp; Bhatt, B. (</w:t>
      </w:r>
      <w:r w:rsidR="00721D9D">
        <w:rPr>
          <w:sz w:val="24"/>
          <w:szCs w:val="24"/>
        </w:rPr>
        <w:t>2016</w:t>
      </w:r>
      <w:r>
        <w:rPr>
          <w:sz w:val="24"/>
          <w:szCs w:val="24"/>
        </w:rPr>
        <w:t xml:space="preserve">) “The Enabling and Constraining Effects of Social Ties in the Process of Institutional Entrepreneurship” </w:t>
      </w:r>
      <w:r>
        <w:rPr>
          <w:i/>
          <w:sz w:val="24"/>
          <w:szCs w:val="24"/>
        </w:rPr>
        <w:t>Organization Studies</w:t>
      </w:r>
      <w:r w:rsidR="00721D9D">
        <w:rPr>
          <w:sz w:val="24"/>
          <w:szCs w:val="24"/>
        </w:rPr>
        <w:t xml:space="preserve">, </w:t>
      </w:r>
      <w:r w:rsidR="00D5621F">
        <w:rPr>
          <w:sz w:val="24"/>
          <w:szCs w:val="24"/>
        </w:rPr>
        <w:t>37(3): 425-447</w:t>
      </w:r>
    </w:p>
    <w:p w14:paraId="651A57F7" w14:textId="77777777" w:rsidR="001A3C12" w:rsidRPr="001A1D53" w:rsidRDefault="001A3C12" w:rsidP="00565C54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240"/>
        <w:ind w:left="360"/>
        <w:rPr>
          <w:sz w:val="24"/>
          <w:szCs w:val="24"/>
        </w:rPr>
      </w:pPr>
      <w:bookmarkStart w:id="4" w:name="_Hlk526321355"/>
      <w:r w:rsidRPr="007D1F6B"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>, Lount, R., Smith, B., Bergman, B., &amp; Moss, T. (</w:t>
      </w:r>
      <w:r w:rsidR="00721D9D">
        <w:rPr>
          <w:sz w:val="24"/>
          <w:szCs w:val="24"/>
        </w:rPr>
        <w:t>201</w:t>
      </w:r>
      <w:r w:rsidR="001A1D53">
        <w:rPr>
          <w:sz w:val="24"/>
          <w:szCs w:val="24"/>
        </w:rPr>
        <w:t>6</w:t>
      </w:r>
      <w:r>
        <w:rPr>
          <w:sz w:val="24"/>
          <w:szCs w:val="24"/>
        </w:rPr>
        <w:t xml:space="preserve">) “Cooperation vs. Competition: Alternative Goal Structures for Motivating Groups within a Resource Scarce Environment,” </w:t>
      </w:r>
      <w:r>
        <w:rPr>
          <w:i/>
          <w:sz w:val="24"/>
          <w:szCs w:val="24"/>
        </w:rPr>
        <w:t>Academy of Management Journal</w:t>
      </w:r>
      <w:r w:rsidR="00721D9D">
        <w:rPr>
          <w:i/>
          <w:sz w:val="24"/>
          <w:szCs w:val="24"/>
        </w:rPr>
        <w:t xml:space="preserve">, </w:t>
      </w:r>
      <w:r w:rsidR="001A1D53">
        <w:rPr>
          <w:sz w:val="24"/>
          <w:szCs w:val="24"/>
        </w:rPr>
        <w:t>59(4): 1174-1198</w:t>
      </w:r>
    </w:p>
    <w:bookmarkEnd w:id="4"/>
    <w:p w14:paraId="3EAD787F" w14:textId="77777777" w:rsidR="00BD4546" w:rsidRDefault="00BD4546" w:rsidP="00BD4546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240"/>
        <w:ind w:left="360"/>
        <w:rPr>
          <w:i/>
          <w:sz w:val="24"/>
          <w:szCs w:val="24"/>
        </w:rPr>
      </w:pPr>
      <w:r w:rsidRPr="00C13F40">
        <w:rPr>
          <w:sz w:val="24"/>
          <w:szCs w:val="24"/>
        </w:rPr>
        <w:lastRenderedPageBreak/>
        <w:t xml:space="preserve">Smith, B., </w:t>
      </w:r>
      <w:r w:rsidRPr="00C13F40">
        <w:rPr>
          <w:b/>
          <w:i/>
          <w:sz w:val="24"/>
          <w:szCs w:val="24"/>
        </w:rPr>
        <w:t>Kistruck, G.</w:t>
      </w:r>
      <w:r w:rsidRPr="00C13F40">
        <w:rPr>
          <w:sz w:val="24"/>
          <w:szCs w:val="24"/>
        </w:rPr>
        <w:t>, &amp; Cannatelli, B. (</w:t>
      </w:r>
      <w:r>
        <w:rPr>
          <w:sz w:val="24"/>
          <w:szCs w:val="24"/>
        </w:rPr>
        <w:t>2016</w:t>
      </w:r>
      <w:r w:rsidRPr="00C13F40">
        <w:rPr>
          <w:sz w:val="24"/>
          <w:szCs w:val="24"/>
        </w:rPr>
        <w:t xml:space="preserve">). The </w:t>
      </w:r>
      <w:r>
        <w:rPr>
          <w:sz w:val="24"/>
          <w:szCs w:val="24"/>
        </w:rPr>
        <w:t>I</w:t>
      </w:r>
      <w:r w:rsidRPr="00C13F40">
        <w:rPr>
          <w:sz w:val="24"/>
          <w:szCs w:val="24"/>
        </w:rPr>
        <w:t xml:space="preserve">mpact of </w:t>
      </w:r>
      <w:r>
        <w:rPr>
          <w:sz w:val="24"/>
          <w:szCs w:val="24"/>
        </w:rPr>
        <w:t>M</w:t>
      </w:r>
      <w:r w:rsidRPr="00C13F40">
        <w:rPr>
          <w:sz w:val="24"/>
          <w:szCs w:val="24"/>
        </w:rPr>
        <w:t xml:space="preserve">oral </w:t>
      </w:r>
      <w:r>
        <w:rPr>
          <w:sz w:val="24"/>
          <w:szCs w:val="24"/>
        </w:rPr>
        <w:t>I</w:t>
      </w:r>
      <w:r w:rsidRPr="00C13F40">
        <w:rPr>
          <w:sz w:val="24"/>
          <w:szCs w:val="24"/>
        </w:rPr>
        <w:t xml:space="preserve">ntensity and </w:t>
      </w:r>
      <w:r>
        <w:rPr>
          <w:sz w:val="24"/>
          <w:szCs w:val="24"/>
        </w:rPr>
        <w:t>D</w:t>
      </w:r>
      <w:r w:rsidRPr="00C13F40">
        <w:rPr>
          <w:sz w:val="24"/>
          <w:szCs w:val="24"/>
        </w:rPr>
        <w:t xml:space="preserve">esire for </w:t>
      </w:r>
      <w:r>
        <w:rPr>
          <w:sz w:val="24"/>
          <w:szCs w:val="24"/>
        </w:rPr>
        <w:t>C</w:t>
      </w:r>
      <w:r w:rsidRPr="00C13F40">
        <w:rPr>
          <w:sz w:val="24"/>
          <w:szCs w:val="24"/>
        </w:rPr>
        <w:t xml:space="preserve">ontrol on </w:t>
      </w:r>
      <w:r>
        <w:rPr>
          <w:sz w:val="24"/>
          <w:szCs w:val="24"/>
        </w:rPr>
        <w:t>S</w:t>
      </w:r>
      <w:r w:rsidRPr="00C13F40">
        <w:rPr>
          <w:sz w:val="24"/>
          <w:szCs w:val="24"/>
        </w:rPr>
        <w:t xml:space="preserve">caling </w:t>
      </w:r>
      <w:r>
        <w:rPr>
          <w:sz w:val="24"/>
          <w:szCs w:val="24"/>
        </w:rPr>
        <w:t>D</w:t>
      </w:r>
      <w:r w:rsidRPr="00C13F40">
        <w:rPr>
          <w:sz w:val="24"/>
          <w:szCs w:val="24"/>
        </w:rPr>
        <w:t xml:space="preserve">ecisions in </w:t>
      </w:r>
      <w:r>
        <w:rPr>
          <w:sz w:val="24"/>
          <w:szCs w:val="24"/>
        </w:rPr>
        <w:t>S</w:t>
      </w:r>
      <w:r w:rsidRPr="00C13F40">
        <w:rPr>
          <w:sz w:val="24"/>
          <w:szCs w:val="24"/>
        </w:rPr>
        <w:t xml:space="preserve">ocial </w:t>
      </w:r>
      <w:r>
        <w:rPr>
          <w:sz w:val="24"/>
          <w:szCs w:val="24"/>
        </w:rPr>
        <w:t>E</w:t>
      </w:r>
      <w:r w:rsidRPr="00C13F40">
        <w:rPr>
          <w:sz w:val="24"/>
          <w:szCs w:val="24"/>
        </w:rPr>
        <w:t xml:space="preserve">ntrepreneurship. </w:t>
      </w:r>
      <w:r w:rsidRPr="00C13F40">
        <w:rPr>
          <w:i/>
          <w:sz w:val="24"/>
          <w:szCs w:val="24"/>
        </w:rPr>
        <w:t>Journal of Business Ethics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133(4): 677-689</w:t>
      </w:r>
      <w:r>
        <w:rPr>
          <w:i/>
          <w:sz w:val="24"/>
          <w:szCs w:val="24"/>
        </w:rPr>
        <w:t xml:space="preserve"> </w:t>
      </w:r>
    </w:p>
    <w:p w14:paraId="1FF46AD8" w14:textId="77777777" w:rsidR="00565C54" w:rsidRPr="00565C54" w:rsidRDefault="00565C54" w:rsidP="00565C54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240"/>
        <w:ind w:left="360"/>
        <w:rPr>
          <w:sz w:val="24"/>
          <w:szCs w:val="24"/>
        </w:rPr>
      </w:pPr>
      <w:r w:rsidRPr="007D1F6B">
        <w:rPr>
          <w:b/>
          <w:i/>
          <w:sz w:val="24"/>
          <w:szCs w:val="24"/>
        </w:rPr>
        <w:t>Kistruck, G.</w:t>
      </w:r>
      <w:r w:rsidRPr="002D7C6B">
        <w:rPr>
          <w:sz w:val="24"/>
          <w:szCs w:val="24"/>
        </w:rPr>
        <w:t>, Morris, S., Webb, J., &amp; Stevens, C. (</w:t>
      </w:r>
      <w:r>
        <w:rPr>
          <w:sz w:val="24"/>
          <w:szCs w:val="24"/>
        </w:rPr>
        <w:t>2015</w:t>
      </w:r>
      <w:r w:rsidRPr="002D7C6B">
        <w:rPr>
          <w:sz w:val="24"/>
          <w:szCs w:val="24"/>
        </w:rPr>
        <w:t xml:space="preserve">) 'The </w:t>
      </w:r>
      <w:r w:rsidR="00A65F90">
        <w:rPr>
          <w:sz w:val="24"/>
          <w:szCs w:val="24"/>
        </w:rPr>
        <w:t>I</w:t>
      </w:r>
      <w:r w:rsidRPr="002D7C6B">
        <w:rPr>
          <w:sz w:val="24"/>
          <w:szCs w:val="24"/>
        </w:rPr>
        <w:t xml:space="preserve">mportance of </w:t>
      </w:r>
      <w:r w:rsidR="00A65F90">
        <w:rPr>
          <w:sz w:val="24"/>
          <w:szCs w:val="24"/>
        </w:rPr>
        <w:t>C</w:t>
      </w:r>
      <w:r w:rsidRPr="002D7C6B">
        <w:rPr>
          <w:sz w:val="24"/>
          <w:szCs w:val="24"/>
        </w:rPr>
        <w:t xml:space="preserve">lient </w:t>
      </w:r>
      <w:r w:rsidR="00A65F90">
        <w:rPr>
          <w:sz w:val="24"/>
          <w:szCs w:val="24"/>
        </w:rPr>
        <w:t>H</w:t>
      </w:r>
      <w:r w:rsidRPr="002D7C6B">
        <w:rPr>
          <w:sz w:val="24"/>
          <w:szCs w:val="24"/>
        </w:rPr>
        <w:t xml:space="preserve">eterogeneity in </w:t>
      </w:r>
      <w:r w:rsidR="00A65F90">
        <w:rPr>
          <w:sz w:val="24"/>
          <w:szCs w:val="24"/>
        </w:rPr>
        <w:t>P</w:t>
      </w:r>
      <w:r w:rsidRPr="002D7C6B">
        <w:rPr>
          <w:sz w:val="24"/>
          <w:szCs w:val="24"/>
        </w:rPr>
        <w:t xml:space="preserve">redicting </w:t>
      </w:r>
      <w:r w:rsidR="00A65F90">
        <w:rPr>
          <w:sz w:val="24"/>
          <w:szCs w:val="24"/>
        </w:rPr>
        <w:t>M</w:t>
      </w:r>
      <w:r w:rsidRPr="002D7C6B">
        <w:rPr>
          <w:sz w:val="24"/>
          <w:szCs w:val="24"/>
        </w:rPr>
        <w:t>ake-or-</w:t>
      </w:r>
      <w:r w:rsidR="00A65F90">
        <w:rPr>
          <w:sz w:val="24"/>
          <w:szCs w:val="24"/>
        </w:rPr>
        <w:t>B</w:t>
      </w:r>
      <w:r w:rsidRPr="002D7C6B">
        <w:rPr>
          <w:sz w:val="24"/>
          <w:szCs w:val="24"/>
        </w:rPr>
        <w:t xml:space="preserve">uy </w:t>
      </w:r>
      <w:r w:rsidR="00A65F90">
        <w:rPr>
          <w:sz w:val="24"/>
          <w:szCs w:val="24"/>
        </w:rPr>
        <w:t>D</w:t>
      </w:r>
      <w:r w:rsidRPr="002D7C6B">
        <w:rPr>
          <w:sz w:val="24"/>
          <w:szCs w:val="24"/>
        </w:rPr>
        <w:t xml:space="preserve">ecisions'. </w:t>
      </w:r>
      <w:r w:rsidRPr="002D7C6B">
        <w:rPr>
          <w:i/>
          <w:sz w:val="24"/>
          <w:szCs w:val="24"/>
        </w:rPr>
        <w:t>Journal of Operations Management</w:t>
      </w:r>
      <w:r>
        <w:rPr>
          <w:sz w:val="24"/>
          <w:szCs w:val="24"/>
        </w:rPr>
        <w:t>, 33-34: 97-110</w:t>
      </w:r>
    </w:p>
    <w:p w14:paraId="7EB3979D" w14:textId="77777777" w:rsidR="002D7C6B" w:rsidRPr="00565C54" w:rsidRDefault="002D7C6B" w:rsidP="002D7C6B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240"/>
        <w:ind w:left="360"/>
        <w:rPr>
          <w:sz w:val="24"/>
          <w:szCs w:val="24"/>
        </w:rPr>
      </w:pPr>
      <w:bookmarkStart w:id="5" w:name="_Hlk526322574"/>
      <w:r>
        <w:rPr>
          <w:sz w:val="24"/>
          <w:szCs w:val="24"/>
        </w:rPr>
        <w:t xml:space="preserve">Sutter, C., </w:t>
      </w:r>
      <w:r w:rsidRPr="007D1F6B">
        <w:rPr>
          <w:b/>
          <w:i/>
          <w:sz w:val="24"/>
          <w:szCs w:val="24"/>
        </w:rPr>
        <w:t>Kistruck, G</w:t>
      </w:r>
      <w:r>
        <w:rPr>
          <w:sz w:val="24"/>
          <w:szCs w:val="24"/>
        </w:rPr>
        <w:t>., &amp; Morris, S. (</w:t>
      </w:r>
      <w:r w:rsidR="00565C54">
        <w:rPr>
          <w:sz w:val="24"/>
          <w:szCs w:val="24"/>
        </w:rPr>
        <w:t>2014</w:t>
      </w:r>
      <w:r>
        <w:rPr>
          <w:sz w:val="24"/>
          <w:szCs w:val="24"/>
        </w:rPr>
        <w:t xml:space="preserve">). Adaptations to Knowledge Templates in Base-of-the-Pyramid Markets: The Role of Social Interaction. </w:t>
      </w:r>
      <w:r>
        <w:rPr>
          <w:i/>
          <w:sz w:val="24"/>
          <w:szCs w:val="24"/>
        </w:rPr>
        <w:t>Strategic Entrepreneurship Journal</w:t>
      </w:r>
      <w:r w:rsidR="00565C54">
        <w:rPr>
          <w:sz w:val="24"/>
          <w:szCs w:val="24"/>
        </w:rPr>
        <w:t>, 8(4): 303-320</w:t>
      </w:r>
    </w:p>
    <w:bookmarkEnd w:id="5"/>
    <w:p w14:paraId="4ACC5640" w14:textId="77777777" w:rsidR="00C13F40" w:rsidRPr="00C13F40" w:rsidRDefault="00C13F40" w:rsidP="00C13F40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240"/>
        <w:ind w:left="360"/>
        <w:rPr>
          <w:sz w:val="24"/>
          <w:szCs w:val="24"/>
        </w:rPr>
      </w:pPr>
      <w:r w:rsidRPr="00C13F40">
        <w:rPr>
          <w:b/>
          <w:i/>
          <w:sz w:val="24"/>
          <w:szCs w:val="24"/>
        </w:rPr>
        <w:t>Kistruck, G.</w:t>
      </w:r>
      <w:r w:rsidRPr="00C13F40">
        <w:rPr>
          <w:sz w:val="24"/>
          <w:szCs w:val="24"/>
        </w:rPr>
        <w:t xml:space="preserve">, Webb, J., Sutter, C., &amp; Bailey, A. (2014) “The Double-Edged Sword of Legitimacy in Base-of-the-Pyramid Markets.  </w:t>
      </w:r>
      <w:r w:rsidRPr="00C13F40">
        <w:rPr>
          <w:i/>
          <w:sz w:val="24"/>
          <w:szCs w:val="24"/>
        </w:rPr>
        <w:t>Journal of Business Venturing</w:t>
      </w:r>
      <w:r w:rsidRPr="00C13F40">
        <w:rPr>
          <w:sz w:val="24"/>
          <w:szCs w:val="24"/>
        </w:rPr>
        <w:t xml:space="preserve">, </w:t>
      </w:r>
      <w:r w:rsidR="0083600A">
        <w:rPr>
          <w:sz w:val="24"/>
          <w:szCs w:val="24"/>
        </w:rPr>
        <w:t>30(3): 436-451</w:t>
      </w:r>
    </w:p>
    <w:p w14:paraId="1C15A49A" w14:textId="77777777" w:rsidR="009925D2" w:rsidRPr="006F125D" w:rsidRDefault="009925D2" w:rsidP="009925D2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spacing w:before="240"/>
        <w:ind w:left="360"/>
        <w:rPr>
          <w:sz w:val="24"/>
          <w:szCs w:val="24"/>
        </w:rPr>
      </w:pPr>
      <w:r w:rsidRPr="00C13F40">
        <w:rPr>
          <w:sz w:val="24"/>
          <w:szCs w:val="24"/>
        </w:rPr>
        <w:t xml:space="preserve">London, T., Esper, H., Grogan-Kaylor, A., &amp; </w:t>
      </w:r>
      <w:r w:rsidRPr="00C13F40">
        <w:rPr>
          <w:b/>
          <w:i/>
          <w:sz w:val="24"/>
          <w:szCs w:val="24"/>
        </w:rPr>
        <w:t>Kistruck, G</w:t>
      </w:r>
      <w:r w:rsidRPr="00C13F40">
        <w:rPr>
          <w:b/>
          <w:sz w:val="24"/>
          <w:szCs w:val="24"/>
        </w:rPr>
        <w:t>.</w:t>
      </w:r>
      <w:r w:rsidRPr="00C13F40">
        <w:rPr>
          <w:sz w:val="24"/>
          <w:szCs w:val="24"/>
        </w:rPr>
        <w:t xml:space="preserve"> (</w:t>
      </w:r>
      <w:r w:rsidR="006F125D" w:rsidRPr="00C13F40">
        <w:rPr>
          <w:sz w:val="24"/>
          <w:szCs w:val="24"/>
        </w:rPr>
        <w:t>2014</w:t>
      </w:r>
      <w:r w:rsidRPr="00C13F40">
        <w:rPr>
          <w:sz w:val="24"/>
          <w:szCs w:val="24"/>
        </w:rPr>
        <w:t>)</w:t>
      </w:r>
      <w:r w:rsidR="00C734ED" w:rsidRPr="00C13F40">
        <w:rPr>
          <w:sz w:val="24"/>
          <w:szCs w:val="24"/>
        </w:rPr>
        <w:t>.</w:t>
      </w:r>
      <w:r w:rsidRPr="00C13F40">
        <w:rPr>
          <w:sz w:val="24"/>
          <w:szCs w:val="24"/>
        </w:rPr>
        <w:t xml:space="preserve"> Connecting Poverty to Purchase in Informal Markets. </w:t>
      </w:r>
      <w:r w:rsidRPr="00C13F40">
        <w:rPr>
          <w:i/>
          <w:sz w:val="24"/>
          <w:szCs w:val="24"/>
        </w:rPr>
        <w:t>Strategic Entrepreneurship Journal</w:t>
      </w:r>
      <w:r w:rsidR="006F125D" w:rsidRPr="00C13F40">
        <w:rPr>
          <w:sz w:val="24"/>
          <w:szCs w:val="24"/>
        </w:rPr>
        <w:t>, 8(1): 37-55</w:t>
      </w:r>
    </w:p>
    <w:p w14:paraId="05586923" w14:textId="77777777" w:rsidR="009925D2" w:rsidRDefault="009925D2" w:rsidP="00F747D9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ind w:left="360"/>
        <w:rPr>
          <w:sz w:val="24"/>
          <w:szCs w:val="24"/>
        </w:rPr>
      </w:pPr>
    </w:p>
    <w:p w14:paraId="2BC6183E" w14:textId="77777777" w:rsidR="00F747D9" w:rsidRPr="009925D2" w:rsidRDefault="00F747D9" w:rsidP="00F747D9">
      <w:pPr>
        <w:tabs>
          <w:tab w:val="left" w:pos="-1440"/>
          <w:tab w:val="left" w:pos="-720"/>
          <w:tab w:val="left" w:pos="291"/>
          <w:tab w:val="left" w:pos="360"/>
          <w:tab w:val="left" w:pos="583"/>
          <w:tab w:val="left" w:pos="874"/>
          <w:tab w:val="left" w:pos="1166"/>
          <w:tab w:val="left" w:pos="1440"/>
          <w:tab w:val="left" w:pos="1749"/>
          <w:tab w:val="left" w:pos="2041"/>
          <w:tab w:val="left" w:pos="2332"/>
          <w:tab w:val="left" w:pos="2624"/>
          <w:tab w:val="left" w:pos="2916"/>
          <w:tab w:val="left" w:pos="3207"/>
          <w:tab w:val="left" w:pos="3499"/>
          <w:tab w:val="left" w:pos="3790"/>
          <w:tab w:val="left" w:pos="4082"/>
          <w:tab w:val="left" w:pos="4374"/>
          <w:tab w:val="left" w:pos="4665"/>
          <w:tab w:val="left" w:pos="4957"/>
          <w:tab w:val="left" w:pos="5248"/>
          <w:tab w:val="left" w:pos="5540"/>
          <w:tab w:val="left" w:pos="5832"/>
          <w:tab w:val="left" w:pos="6123"/>
          <w:tab w:val="left" w:pos="6415"/>
          <w:tab w:val="left" w:pos="6706"/>
          <w:tab w:val="left" w:pos="6998"/>
          <w:tab w:val="left" w:pos="7290"/>
          <w:tab w:val="left" w:pos="7581"/>
          <w:tab w:val="left" w:pos="7873"/>
          <w:tab w:val="left" w:pos="8164"/>
          <w:tab w:val="left" w:pos="8456"/>
          <w:tab w:val="left" w:pos="8748"/>
          <w:tab w:val="left" w:pos="9039"/>
          <w:tab w:val="left" w:pos="9331"/>
        </w:tabs>
        <w:ind w:left="360"/>
        <w:rPr>
          <w:sz w:val="24"/>
          <w:szCs w:val="24"/>
        </w:rPr>
      </w:pPr>
      <w:r w:rsidRPr="006A37B3">
        <w:rPr>
          <w:sz w:val="24"/>
          <w:szCs w:val="24"/>
        </w:rPr>
        <w:t>Sutter, C</w:t>
      </w:r>
      <w:r>
        <w:rPr>
          <w:sz w:val="24"/>
          <w:szCs w:val="24"/>
        </w:rPr>
        <w:t>.,</w:t>
      </w:r>
      <w:r w:rsidRPr="006A37B3">
        <w:rPr>
          <w:sz w:val="24"/>
          <w:szCs w:val="24"/>
        </w:rPr>
        <w:t xml:space="preserve"> Webb, J</w:t>
      </w:r>
      <w:r>
        <w:rPr>
          <w:sz w:val="24"/>
          <w:szCs w:val="24"/>
        </w:rPr>
        <w:t>.,</w:t>
      </w:r>
      <w:r w:rsidRPr="006A37B3">
        <w:rPr>
          <w:sz w:val="24"/>
          <w:szCs w:val="24"/>
        </w:rPr>
        <w:t xml:space="preserve"> </w:t>
      </w:r>
      <w:r w:rsidRPr="006A37B3">
        <w:rPr>
          <w:b/>
          <w:i/>
          <w:sz w:val="24"/>
          <w:szCs w:val="24"/>
        </w:rPr>
        <w:t>Kistruck, G</w:t>
      </w:r>
      <w:r w:rsidRPr="006A37B3">
        <w:rPr>
          <w:sz w:val="24"/>
          <w:szCs w:val="24"/>
        </w:rPr>
        <w:t>.</w:t>
      </w:r>
      <w:r>
        <w:rPr>
          <w:sz w:val="24"/>
          <w:szCs w:val="24"/>
        </w:rPr>
        <w:t>,</w:t>
      </w:r>
      <w:r w:rsidRPr="006A37B3">
        <w:rPr>
          <w:sz w:val="24"/>
          <w:szCs w:val="24"/>
        </w:rPr>
        <w:t xml:space="preserve"> Bailey, A. </w:t>
      </w:r>
      <w:r>
        <w:rPr>
          <w:sz w:val="24"/>
          <w:szCs w:val="24"/>
        </w:rPr>
        <w:t>(</w:t>
      </w:r>
      <w:r w:rsidR="002349A4">
        <w:rPr>
          <w:sz w:val="24"/>
          <w:szCs w:val="24"/>
        </w:rPr>
        <w:t>2013</w:t>
      </w:r>
      <w:r>
        <w:rPr>
          <w:sz w:val="24"/>
          <w:szCs w:val="24"/>
        </w:rPr>
        <w:t>)</w:t>
      </w:r>
      <w:r w:rsidR="00FB0401">
        <w:rPr>
          <w:sz w:val="24"/>
          <w:szCs w:val="24"/>
        </w:rPr>
        <w:t>.</w:t>
      </w:r>
      <w:r w:rsidRPr="006A37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D7A38">
        <w:rPr>
          <w:sz w:val="24"/>
          <w:szCs w:val="24"/>
          <w:lang w:val="fr-FR"/>
        </w:rPr>
        <w:t xml:space="preserve">Entrepreneurs’ </w:t>
      </w:r>
      <w:proofErr w:type="spellStart"/>
      <w:r w:rsidRPr="00AD7A38">
        <w:rPr>
          <w:sz w:val="24"/>
          <w:szCs w:val="24"/>
          <w:lang w:val="fr-FR"/>
        </w:rPr>
        <w:t>Responses</w:t>
      </w:r>
      <w:proofErr w:type="spellEnd"/>
      <w:r w:rsidRPr="00AD7A38">
        <w:rPr>
          <w:sz w:val="24"/>
          <w:szCs w:val="24"/>
          <w:lang w:val="fr-FR"/>
        </w:rPr>
        <w:t xml:space="preserve"> to Semi-</w:t>
      </w:r>
      <w:proofErr w:type="spellStart"/>
      <w:r w:rsidRPr="00AD7A38">
        <w:rPr>
          <w:sz w:val="24"/>
          <w:szCs w:val="24"/>
          <w:lang w:val="fr-FR"/>
        </w:rPr>
        <w:t>Formal</w:t>
      </w:r>
      <w:proofErr w:type="spellEnd"/>
      <w:r w:rsidRPr="00AD7A38">
        <w:rPr>
          <w:sz w:val="24"/>
          <w:szCs w:val="24"/>
          <w:lang w:val="fr-FR"/>
        </w:rPr>
        <w:t xml:space="preserve"> </w:t>
      </w:r>
      <w:proofErr w:type="spellStart"/>
      <w:r w:rsidRPr="00AD7A38">
        <w:rPr>
          <w:sz w:val="24"/>
          <w:szCs w:val="24"/>
          <w:lang w:val="fr-FR"/>
        </w:rPr>
        <w:t>Illegitimate</w:t>
      </w:r>
      <w:proofErr w:type="spellEnd"/>
      <w:r w:rsidRPr="00AD7A38">
        <w:rPr>
          <w:sz w:val="24"/>
          <w:szCs w:val="24"/>
          <w:lang w:val="fr-FR"/>
        </w:rPr>
        <w:t xml:space="preserve"> </w:t>
      </w:r>
      <w:proofErr w:type="spellStart"/>
      <w:r w:rsidRPr="00AD7A38">
        <w:rPr>
          <w:sz w:val="24"/>
          <w:szCs w:val="24"/>
          <w:lang w:val="fr-FR"/>
        </w:rPr>
        <w:t>Institutional</w:t>
      </w:r>
      <w:proofErr w:type="spellEnd"/>
      <w:r w:rsidRPr="00AD7A38">
        <w:rPr>
          <w:sz w:val="24"/>
          <w:szCs w:val="24"/>
          <w:lang w:val="fr-FR"/>
        </w:rPr>
        <w:t xml:space="preserve"> Arrangements.  </w:t>
      </w:r>
      <w:r>
        <w:rPr>
          <w:i/>
          <w:sz w:val="24"/>
          <w:szCs w:val="24"/>
        </w:rPr>
        <w:t>Journal of Business Venturing</w:t>
      </w:r>
      <w:r w:rsidR="009925D2">
        <w:rPr>
          <w:sz w:val="24"/>
          <w:szCs w:val="24"/>
        </w:rPr>
        <w:t>, 28(6): 743-758</w:t>
      </w:r>
    </w:p>
    <w:p w14:paraId="699CC2A9" w14:textId="77777777" w:rsidR="00623A16" w:rsidRPr="003C483C" w:rsidRDefault="00623A16" w:rsidP="00623A16">
      <w:pPr>
        <w:spacing w:before="240"/>
        <w:ind w:left="360"/>
        <w:outlineLvl w:val="0"/>
        <w:rPr>
          <w:sz w:val="24"/>
          <w:szCs w:val="24"/>
        </w:rPr>
      </w:pPr>
      <w:bookmarkStart w:id="6" w:name="_Hlk526321088"/>
      <w:r w:rsidRPr="00077DB6">
        <w:rPr>
          <w:b/>
          <w:i/>
          <w:sz w:val="24"/>
          <w:szCs w:val="24"/>
        </w:rPr>
        <w:t>Kistruck, G.</w:t>
      </w:r>
      <w:r w:rsidRPr="00077DB6">
        <w:rPr>
          <w:sz w:val="24"/>
          <w:szCs w:val="24"/>
        </w:rPr>
        <w:t xml:space="preserve">, </w:t>
      </w:r>
      <w:r>
        <w:rPr>
          <w:sz w:val="24"/>
          <w:szCs w:val="24"/>
        </w:rPr>
        <w:t>Sutter, C</w:t>
      </w:r>
      <w:r w:rsidRPr="00077DB6">
        <w:rPr>
          <w:sz w:val="24"/>
          <w:szCs w:val="24"/>
        </w:rPr>
        <w:t>.</w:t>
      </w:r>
      <w:r>
        <w:rPr>
          <w:sz w:val="24"/>
          <w:szCs w:val="24"/>
        </w:rPr>
        <w:t>, Lount, R., &amp; Smith, B. (201</w:t>
      </w:r>
      <w:r w:rsidR="003C483C">
        <w:rPr>
          <w:sz w:val="24"/>
          <w:szCs w:val="24"/>
        </w:rPr>
        <w:t>3</w:t>
      </w:r>
      <w:r>
        <w:rPr>
          <w:sz w:val="24"/>
          <w:szCs w:val="24"/>
        </w:rPr>
        <w:t xml:space="preserve">) </w:t>
      </w:r>
      <w:r w:rsidRPr="00077DB6">
        <w:rPr>
          <w:sz w:val="24"/>
          <w:szCs w:val="24"/>
        </w:rPr>
        <w:t>“</w:t>
      </w:r>
      <w:r>
        <w:rPr>
          <w:sz w:val="24"/>
          <w:szCs w:val="24"/>
        </w:rPr>
        <w:t>Mitigating Principal-Agent Problems in Base-of-the-Pyramid Markets: An Identity Spillover Perspective</w:t>
      </w:r>
      <w:r w:rsidRPr="00077DB6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Academy of Management Journal</w:t>
      </w:r>
      <w:r w:rsidR="003C483C">
        <w:rPr>
          <w:i/>
          <w:sz w:val="24"/>
          <w:szCs w:val="24"/>
        </w:rPr>
        <w:t xml:space="preserve">, </w:t>
      </w:r>
      <w:r w:rsidR="003C483C">
        <w:rPr>
          <w:sz w:val="24"/>
          <w:szCs w:val="24"/>
        </w:rPr>
        <w:t xml:space="preserve">56: 659-682 </w:t>
      </w:r>
    </w:p>
    <w:bookmarkEnd w:id="6"/>
    <w:p w14:paraId="3DE4B9D1" w14:textId="77777777" w:rsidR="00247F96" w:rsidRPr="007B5276" w:rsidRDefault="00247F96" w:rsidP="00247F96">
      <w:pPr>
        <w:spacing w:before="240"/>
        <w:ind w:left="360"/>
        <w:rPr>
          <w:sz w:val="24"/>
          <w:szCs w:val="24"/>
        </w:rPr>
      </w:pPr>
      <w:r w:rsidRPr="00077DB6">
        <w:rPr>
          <w:b/>
          <w:i/>
          <w:sz w:val="24"/>
          <w:szCs w:val="24"/>
          <w:lang w:eastAsia="zh-CN"/>
        </w:rPr>
        <w:t>Kistruck, G</w:t>
      </w:r>
      <w:r w:rsidRPr="00077DB6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,</w:t>
      </w:r>
      <w:r w:rsidRPr="00077DB6">
        <w:rPr>
          <w:sz w:val="24"/>
          <w:szCs w:val="24"/>
          <w:lang w:eastAsia="zh-CN"/>
        </w:rPr>
        <w:t xml:space="preserve"> Beamish, P.</w:t>
      </w:r>
      <w:r>
        <w:rPr>
          <w:sz w:val="24"/>
          <w:szCs w:val="24"/>
          <w:lang w:eastAsia="zh-CN"/>
        </w:rPr>
        <w:t>, Qureshi, I., &amp; Sutter, C.</w:t>
      </w:r>
      <w:r w:rsidRPr="00077DB6"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(201</w:t>
      </w:r>
      <w:r w:rsidR="007E28B6">
        <w:rPr>
          <w:sz w:val="24"/>
          <w:szCs w:val="24"/>
          <w:lang w:eastAsia="zh-CN"/>
        </w:rPr>
        <w:t>3</w:t>
      </w:r>
      <w:r>
        <w:rPr>
          <w:sz w:val="24"/>
          <w:szCs w:val="24"/>
          <w:lang w:eastAsia="zh-CN"/>
        </w:rPr>
        <w:t xml:space="preserve">) </w:t>
      </w:r>
      <w:r w:rsidRPr="00077DB6">
        <w:rPr>
          <w:sz w:val="24"/>
          <w:szCs w:val="24"/>
          <w:lang w:eastAsia="zh-CN"/>
        </w:rPr>
        <w:t xml:space="preserve">“Social Intermediation in </w:t>
      </w:r>
      <w:r>
        <w:rPr>
          <w:sz w:val="24"/>
          <w:szCs w:val="24"/>
          <w:lang w:eastAsia="zh-CN"/>
        </w:rPr>
        <w:t xml:space="preserve">Base-of-the-Pyramid Markets”. </w:t>
      </w:r>
      <w:r>
        <w:rPr>
          <w:i/>
          <w:sz w:val="24"/>
          <w:szCs w:val="24"/>
        </w:rPr>
        <w:t xml:space="preserve">Journal of Management Studies, </w:t>
      </w:r>
      <w:r>
        <w:rPr>
          <w:sz w:val="24"/>
          <w:szCs w:val="24"/>
        </w:rPr>
        <w:t>50(1)</w:t>
      </w:r>
      <w:r w:rsidR="003C483C">
        <w:rPr>
          <w:sz w:val="24"/>
          <w:szCs w:val="24"/>
        </w:rPr>
        <w:t>:</w:t>
      </w:r>
      <w:r>
        <w:rPr>
          <w:sz w:val="24"/>
          <w:szCs w:val="24"/>
        </w:rPr>
        <w:t xml:space="preserve"> 31-66 </w:t>
      </w:r>
    </w:p>
    <w:p w14:paraId="0AB95A66" w14:textId="77777777" w:rsidR="00623A16" w:rsidRDefault="00623A16" w:rsidP="00623A16">
      <w:pPr>
        <w:ind w:left="345"/>
        <w:rPr>
          <w:b/>
          <w:i/>
          <w:sz w:val="24"/>
          <w:szCs w:val="24"/>
        </w:rPr>
      </w:pPr>
    </w:p>
    <w:p w14:paraId="03CDBBDF" w14:textId="77777777" w:rsidR="00623A16" w:rsidRPr="003A377A" w:rsidRDefault="00623A16" w:rsidP="00623A16">
      <w:pPr>
        <w:ind w:left="345"/>
        <w:rPr>
          <w:sz w:val="24"/>
          <w:szCs w:val="24"/>
        </w:rPr>
      </w:pPr>
      <w:bookmarkStart w:id="7" w:name="_Hlk526266519"/>
      <w:r w:rsidRPr="00077DB6">
        <w:rPr>
          <w:b/>
          <w:i/>
          <w:sz w:val="24"/>
          <w:szCs w:val="24"/>
        </w:rPr>
        <w:t>Kistruck, G.</w:t>
      </w:r>
      <w:r w:rsidRPr="00077DB6">
        <w:rPr>
          <w:sz w:val="24"/>
          <w:szCs w:val="24"/>
        </w:rPr>
        <w:t xml:space="preserve">, Webb, J., </w:t>
      </w:r>
      <w:r>
        <w:rPr>
          <w:sz w:val="24"/>
          <w:szCs w:val="24"/>
        </w:rPr>
        <w:t xml:space="preserve">Sutter, C., </w:t>
      </w:r>
      <w:r w:rsidRPr="00077DB6">
        <w:rPr>
          <w:sz w:val="24"/>
          <w:szCs w:val="24"/>
        </w:rPr>
        <w:t xml:space="preserve">&amp; Ireland, D. </w:t>
      </w:r>
      <w:r>
        <w:rPr>
          <w:sz w:val="24"/>
          <w:szCs w:val="24"/>
        </w:rPr>
        <w:t xml:space="preserve">(2011) </w:t>
      </w:r>
      <w:r w:rsidRPr="00077DB6"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Microfranchising</w:t>
      </w:r>
      <w:proofErr w:type="spellEnd"/>
      <w:r>
        <w:rPr>
          <w:sz w:val="24"/>
          <w:szCs w:val="24"/>
        </w:rPr>
        <w:t xml:space="preserve"> in Base-of-the-Pyramid Markets: Institutional Challenges and Adaptations to the Franchise Model</w:t>
      </w:r>
      <w:r w:rsidRPr="00077DB6">
        <w:rPr>
          <w:sz w:val="24"/>
          <w:szCs w:val="24"/>
        </w:rPr>
        <w:t>”</w:t>
      </w:r>
      <w:r>
        <w:rPr>
          <w:sz w:val="24"/>
          <w:szCs w:val="24"/>
        </w:rPr>
        <w:t>.</w:t>
      </w:r>
      <w:r w:rsidRPr="00947B67">
        <w:rPr>
          <w:i/>
          <w:sz w:val="24"/>
          <w:szCs w:val="24"/>
        </w:rPr>
        <w:t xml:space="preserve"> </w:t>
      </w:r>
      <w:r w:rsidRPr="00EC62F1">
        <w:rPr>
          <w:i/>
          <w:sz w:val="24"/>
          <w:szCs w:val="24"/>
        </w:rPr>
        <w:t>Entrepreneurship Theory &amp; Practice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35(3)</w:t>
      </w:r>
      <w:r w:rsidR="003C483C">
        <w:rPr>
          <w:sz w:val="24"/>
          <w:szCs w:val="24"/>
        </w:rPr>
        <w:t>:</w:t>
      </w:r>
      <w:r>
        <w:rPr>
          <w:sz w:val="24"/>
          <w:szCs w:val="24"/>
        </w:rPr>
        <w:t xml:space="preserve"> 503-531.</w:t>
      </w:r>
    </w:p>
    <w:bookmarkEnd w:id="7"/>
    <w:p w14:paraId="06AD1210" w14:textId="77777777" w:rsidR="007B5276" w:rsidRPr="00712F8A" w:rsidRDefault="007B5276" w:rsidP="007B5276">
      <w:pPr>
        <w:tabs>
          <w:tab w:val="left" w:pos="360"/>
        </w:tabs>
        <w:spacing w:before="240"/>
        <w:ind w:left="360"/>
        <w:outlineLvl w:val="0"/>
        <w:rPr>
          <w:b/>
          <w:sz w:val="24"/>
          <w:szCs w:val="24"/>
        </w:rPr>
      </w:pPr>
      <w:r w:rsidRPr="00077DB6">
        <w:rPr>
          <w:b/>
          <w:i/>
          <w:sz w:val="24"/>
          <w:szCs w:val="24"/>
        </w:rPr>
        <w:t xml:space="preserve">Kistruck, G., </w:t>
      </w:r>
      <w:r w:rsidRPr="00077DB6">
        <w:rPr>
          <w:sz w:val="24"/>
          <w:szCs w:val="24"/>
        </w:rPr>
        <w:t xml:space="preserve">Qureshi, I., &amp; Beamish, P. </w:t>
      </w:r>
      <w:r>
        <w:rPr>
          <w:sz w:val="24"/>
          <w:szCs w:val="24"/>
        </w:rPr>
        <w:t xml:space="preserve">(2011) </w:t>
      </w:r>
      <w:r w:rsidRPr="00077DB6">
        <w:rPr>
          <w:sz w:val="24"/>
          <w:szCs w:val="24"/>
        </w:rPr>
        <w:t>“</w:t>
      </w:r>
      <w:r>
        <w:rPr>
          <w:sz w:val="24"/>
          <w:szCs w:val="24"/>
        </w:rPr>
        <w:t>Geographic and Product Diversification in Charitable Organizations”</w:t>
      </w:r>
      <w:r w:rsidR="001B09F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Journal of Management, </w:t>
      </w:r>
      <w:r w:rsidR="00712F8A">
        <w:rPr>
          <w:sz w:val="24"/>
          <w:szCs w:val="24"/>
        </w:rPr>
        <w:t>39(2)</w:t>
      </w:r>
      <w:r w:rsidR="003C483C">
        <w:rPr>
          <w:sz w:val="24"/>
          <w:szCs w:val="24"/>
        </w:rPr>
        <w:t xml:space="preserve">: </w:t>
      </w:r>
      <w:r w:rsidR="00712F8A">
        <w:rPr>
          <w:sz w:val="24"/>
          <w:szCs w:val="24"/>
        </w:rPr>
        <w:t>496-530.</w:t>
      </w:r>
    </w:p>
    <w:p w14:paraId="389A9E32" w14:textId="77777777" w:rsidR="00127134" w:rsidRPr="00126218" w:rsidRDefault="00127134" w:rsidP="00127134">
      <w:pPr>
        <w:spacing w:before="240"/>
        <w:ind w:left="360"/>
        <w:outlineLvl w:val="0"/>
        <w:rPr>
          <w:b/>
          <w:sz w:val="24"/>
          <w:szCs w:val="24"/>
        </w:rPr>
      </w:pPr>
      <w:bookmarkStart w:id="8" w:name="_Hlk526265591"/>
      <w:r w:rsidRPr="00077DB6">
        <w:rPr>
          <w:b/>
          <w:i/>
          <w:sz w:val="24"/>
          <w:szCs w:val="24"/>
        </w:rPr>
        <w:t xml:space="preserve">Kistruck, G. </w:t>
      </w:r>
      <w:r w:rsidRPr="00077DB6">
        <w:rPr>
          <w:sz w:val="24"/>
          <w:szCs w:val="24"/>
        </w:rPr>
        <w:t xml:space="preserve">&amp; Beamish, P. </w:t>
      </w:r>
      <w:r>
        <w:rPr>
          <w:sz w:val="24"/>
          <w:szCs w:val="24"/>
        </w:rPr>
        <w:t xml:space="preserve">(2010) </w:t>
      </w:r>
      <w:r w:rsidRPr="00077DB6">
        <w:rPr>
          <w:sz w:val="24"/>
          <w:szCs w:val="24"/>
        </w:rPr>
        <w:t>“</w:t>
      </w:r>
      <w:r w:rsidRPr="00077DB6">
        <w:rPr>
          <w:rFonts w:eastAsia="Times New Roman"/>
          <w:sz w:val="24"/>
          <w:szCs w:val="24"/>
        </w:rPr>
        <w:t xml:space="preserve">The Interplay of Form, Structure, and Embeddedness in Social </w:t>
      </w:r>
      <w:r>
        <w:rPr>
          <w:rFonts w:eastAsia="Times New Roman"/>
          <w:sz w:val="24"/>
          <w:szCs w:val="24"/>
        </w:rPr>
        <w:t>Intra</w:t>
      </w:r>
      <w:r w:rsidRPr="00077DB6">
        <w:rPr>
          <w:rFonts w:eastAsia="Times New Roman"/>
          <w:sz w:val="24"/>
          <w:szCs w:val="24"/>
        </w:rPr>
        <w:t>preneurship</w:t>
      </w:r>
      <w:r w:rsidRPr="00077DB6">
        <w:rPr>
          <w:sz w:val="24"/>
          <w:szCs w:val="24"/>
        </w:rPr>
        <w:t>”</w:t>
      </w:r>
      <w:r>
        <w:rPr>
          <w:sz w:val="24"/>
          <w:szCs w:val="24"/>
        </w:rPr>
        <w:t>.</w:t>
      </w:r>
      <w:r w:rsidRPr="00077DB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Entrepreneurship Theory and Practice, </w:t>
      </w:r>
      <w:r>
        <w:rPr>
          <w:sz w:val="24"/>
          <w:szCs w:val="24"/>
        </w:rPr>
        <w:t>34(4)</w:t>
      </w:r>
      <w:r w:rsidR="003C483C">
        <w:rPr>
          <w:sz w:val="24"/>
          <w:szCs w:val="24"/>
        </w:rPr>
        <w:t>:</w:t>
      </w:r>
      <w:r>
        <w:rPr>
          <w:sz w:val="24"/>
          <w:szCs w:val="24"/>
        </w:rPr>
        <w:t xml:space="preserve"> 735-761.</w:t>
      </w:r>
    </w:p>
    <w:bookmarkEnd w:id="8"/>
    <w:p w14:paraId="1EB3A85A" w14:textId="77777777" w:rsidR="00B041C0" w:rsidRPr="00CD06B3" w:rsidRDefault="00B041C0" w:rsidP="006236D5">
      <w:pPr>
        <w:spacing w:before="240"/>
        <w:ind w:left="360"/>
        <w:outlineLvl w:val="0"/>
        <w:rPr>
          <w:rStyle w:val="cit-sep2"/>
          <w:iCs/>
          <w:color w:val="222222"/>
        </w:rPr>
      </w:pPr>
      <w:r>
        <w:rPr>
          <w:sz w:val="24"/>
          <w:szCs w:val="24"/>
        </w:rPr>
        <w:t xml:space="preserve">Webb, J., Ireland, D., Hitt. M., </w:t>
      </w: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>, &amp; Tihanyi, L. (</w:t>
      </w:r>
      <w:r w:rsidR="00882437">
        <w:rPr>
          <w:sz w:val="24"/>
          <w:szCs w:val="24"/>
        </w:rPr>
        <w:t>2010</w:t>
      </w:r>
      <w:r>
        <w:rPr>
          <w:sz w:val="24"/>
          <w:szCs w:val="24"/>
        </w:rPr>
        <w:t>) “Where is the Opportunity without the Customer? An Integration of Marketing Activities, the Entrepreneurship Process</w:t>
      </w:r>
      <w:r w:rsidR="005813C5">
        <w:rPr>
          <w:sz w:val="24"/>
          <w:szCs w:val="24"/>
        </w:rPr>
        <w:t>,</w:t>
      </w:r>
      <w:r>
        <w:rPr>
          <w:sz w:val="24"/>
          <w:szCs w:val="24"/>
        </w:rPr>
        <w:t xml:space="preserve"> and Institutional Theory”. </w:t>
      </w:r>
      <w:r w:rsidR="00CC1279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Journal of </w:t>
      </w:r>
      <w:r w:rsidR="00D10219">
        <w:rPr>
          <w:i/>
          <w:sz w:val="24"/>
          <w:szCs w:val="24"/>
        </w:rPr>
        <w:t xml:space="preserve">the </w:t>
      </w:r>
      <w:r>
        <w:rPr>
          <w:i/>
          <w:sz w:val="24"/>
          <w:szCs w:val="24"/>
        </w:rPr>
        <w:t>Academy of Marketing Science</w:t>
      </w:r>
      <w:r w:rsidR="000D2C1B">
        <w:rPr>
          <w:i/>
          <w:sz w:val="24"/>
          <w:szCs w:val="24"/>
        </w:rPr>
        <w:t xml:space="preserve">, </w:t>
      </w:r>
      <w:r w:rsidR="00CD06B3">
        <w:rPr>
          <w:sz w:val="24"/>
          <w:szCs w:val="24"/>
        </w:rPr>
        <w:t>39(4)</w:t>
      </w:r>
      <w:r w:rsidR="003C483C">
        <w:rPr>
          <w:sz w:val="24"/>
          <w:szCs w:val="24"/>
        </w:rPr>
        <w:t>:</w:t>
      </w:r>
      <w:r w:rsidR="00CD06B3">
        <w:rPr>
          <w:sz w:val="24"/>
          <w:szCs w:val="24"/>
        </w:rPr>
        <w:t xml:space="preserve"> 537-554.</w:t>
      </w:r>
    </w:p>
    <w:p w14:paraId="6D4E4368" w14:textId="77777777" w:rsidR="00170F23" w:rsidRPr="00126218" w:rsidRDefault="00170F23" w:rsidP="000A0215">
      <w:pPr>
        <w:tabs>
          <w:tab w:val="left" w:pos="360"/>
        </w:tabs>
        <w:spacing w:before="240"/>
        <w:ind w:left="357"/>
        <w:outlineLvl w:val="0"/>
        <w:rPr>
          <w:sz w:val="24"/>
          <w:szCs w:val="24"/>
        </w:rPr>
      </w:pPr>
      <w:bookmarkStart w:id="9" w:name="_Hlk526266018"/>
      <w:r w:rsidRPr="00077DB6">
        <w:rPr>
          <w:sz w:val="24"/>
          <w:szCs w:val="24"/>
        </w:rPr>
        <w:t xml:space="preserve">Webb, J., </w:t>
      </w:r>
      <w:r w:rsidRPr="00077DB6">
        <w:rPr>
          <w:b/>
          <w:i/>
          <w:sz w:val="24"/>
          <w:szCs w:val="24"/>
        </w:rPr>
        <w:t xml:space="preserve">Kistruck, G., </w:t>
      </w:r>
      <w:r w:rsidRPr="00077DB6">
        <w:rPr>
          <w:sz w:val="24"/>
          <w:szCs w:val="24"/>
        </w:rPr>
        <w:t xml:space="preserve">Ireland, D., &amp; Ketchen, D. </w:t>
      </w:r>
      <w:r>
        <w:rPr>
          <w:sz w:val="24"/>
          <w:szCs w:val="24"/>
        </w:rPr>
        <w:t>(</w:t>
      </w:r>
      <w:r w:rsidR="00DA7D2D">
        <w:rPr>
          <w:sz w:val="24"/>
          <w:szCs w:val="24"/>
        </w:rPr>
        <w:t>2009</w:t>
      </w:r>
      <w:r>
        <w:rPr>
          <w:sz w:val="24"/>
          <w:szCs w:val="24"/>
        </w:rPr>
        <w:t xml:space="preserve">) </w:t>
      </w:r>
      <w:r w:rsidRPr="00077DB6">
        <w:rPr>
          <w:sz w:val="24"/>
          <w:szCs w:val="24"/>
        </w:rPr>
        <w:t xml:space="preserve">“The Entrepreneurial Process in Bottom of the Pyramid Markets: The Case of Multinational Corporation/Non-Government Organization Alliances”. 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Entrepreneurship Theory and Practice</w:t>
      </w:r>
      <w:r w:rsidR="00126218">
        <w:rPr>
          <w:i/>
          <w:sz w:val="24"/>
          <w:szCs w:val="24"/>
        </w:rPr>
        <w:t xml:space="preserve">, </w:t>
      </w:r>
      <w:r w:rsidR="00126218">
        <w:rPr>
          <w:sz w:val="24"/>
          <w:szCs w:val="24"/>
        </w:rPr>
        <w:t>34(3)</w:t>
      </w:r>
      <w:r w:rsidR="003C483C">
        <w:rPr>
          <w:sz w:val="24"/>
          <w:szCs w:val="24"/>
        </w:rPr>
        <w:t xml:space="preserve">: </w:t>
      </w:r>
      <w:r w:rsidR="00126218">
        <w:rPr>
          <w:sz w:val="24"/>
          <w:szCs w:val="24"/>
        </w:rPr>
        <w:t>555-581.</w:t>
      </w:r>
    </w:p>
    <w:bookmarkEnd w:id="9"/>
    <w:p w14:paraId="6E7CEE41" w14:textId="77777777" w:rsidR="00170F23" w:rsidRDefault="00170F23" w:rsidP="00170F23">
      <w:pPr>
        <w:spacing w:before="240"/>
        <w:ind w:left="360"/>
        <w:rPr>
          <w:sz w:val="24"/>
          <w:szCs w:val="24"/>
        </w:rPr>
      </w:pPr>
      <w:r w:rsidRPr="00407882">
        <w:rPr>
          <w:sz w:val="24"/>
          <w:szCs w:val="24"/>
        </w:rPr>
        <w:lastRenderedPageBreak/>
        <w:t>Bansal, P.</w:t>
      </w:r>
      <w:r w:rsidRPr="000C7F25">
        <w:rPr>
          <w:b/>
          <w:i/>
          <w:sz w:val="24"/>
          <w:szCs w:val="24"/>
        </w:rPr>
        <w:t xml:space="preserve"> &amp; Kistruck, G.</w:t>
      </w:r>
      <w:r w:rsidRPr="000C7F25">
        <w:rPr>
          <w:sz w:val="24"/>
          <w:szCs w:val="24"/>
        </w:rPr>
        <w:t xml:space="preserve"> (2006) “Seeing is (Not) Believing: Managing the Impressions of the Firm’s Commitment to the Natural Environment”. </w:t>
      </w:r>
      <w:r w:rsidRPr="003E2027">
        <w:rPr>
          <w:i/>
          <w:sz w:val="24"/>
          <w:szCs w:val="24"/>
        </w:rPr>
        <w:t>Journal of Business Ethics</w:t>
      </w:r>
      <w:r w:rsidRPr="000C7F25">
        <w:rPr>
          <w:sz w:val="24"/>
          <w:szCs w:val="24"/>
        </w:rPr>
        <w:t>, 67(2)</w:t>
      </w:r>
      <w:r w:rsidR="003C483C">
        <w:rPr>
          <w:sz w:val="24"/>
          <w:szCs w:val="24"/>
        </w:rPr>
        <w:t>:</w:t>
      </w:r>
      <w:r w:rsidRPr="000C7F25">
        <w:rPr>
          <w:sz w:val="24"/>
          <w:szCs w:val="24"/>
        </w:rPr>
        <w:t xml:space="preserve"> 165-180. </w:t>
      </w:r>
    </w:p>
    <w:p w14:paraId="50A268B3" w14:textId="77777777" w:rsidR="00C3005C" w:rsidRDefault="00C3005C" w:rsidP="00C3005C">
      <w:pPr>
        <w:spacing w:before="360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WORK IN PROGRESS</w:t>
      </w:r>
    </w:p>
    <w:p w14:paraId="160D7663" w14:textId="6AA5BD1A" w:rsidR="00086187" w:rsidRDefault="00086187" w:rsidP="00C3005C">
      <w:pPr>
        <w:spacing w:before="240"/>
        <w:ind w:left="357"/>
        <w:rPr>
          <w:sz w:val="24"/>
          <w:szCs w:val="24"/>
        </w:rPr>
      </w:pPr>
      <w:bookmarkStart w:id="10" w:name="_Hlk526323682"/>
      <w:bookmarkStart w:id="11" w:name="_Hlk526323476"/>
      <w:r w:rsidRPr="0079149A"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&amp; Slade Shantz, A. “The importance of ‘processual efficacy’ in</w:t>
      </w:r>
      <w:r w:rsidR="001F259D">
        <w:rPr>
          <w:sz w:val="24"/>
          <w:szCs w:val="24"/>
        </w:rPr>
        <w:t xml:space="preserve"> the capacity building of necessity entrepreneurs</w:t>
      </w:r>
      <w:r>
        <w:rPr>
          <w:sz w:val="24"/>
          <w:szCs w:val="24"/>
        </w:rPr>
        <w:t xml:space="preserve">”   </w:t>
      </w:r>
    </w:p>
    <w:p w14:paraId="127D8104" w14:textId="4C7DED82" w:rsidR="00C3005C" w:rsidRPr="00194FA8" w:rsidRDefault="00C3005C" w:rsidP="00C3005C">
      <w:pPr>
        <w:spacing w:before="240"/>
        <w:ind w:left="357"/>
        <w:rPr>
          <w:sz w:val="24"/>
          <w:szCs w:val="24"/>
        </w:rPr>
      </w:pPr>
      <w:proofErr w:type="spellStart"/>
      <w:r>
        <w:rPr>
          <w:sz w:val="24"/>
          <w:szCs w:val="24"/>
        </w:rPr>
        <w:t>Shulist</w:t>
      </w:r>
      <w:proofErr w:type="spellEnd"/>
      <w:r>
        <w:rPr>
          <w:sz w:val="24"/>
          <w:szCs w:val="24"/>
        </w:rPr>
        <w:t xml:space="preserve">, P., </w:t>
      </w:r>
      <w:r>
        <w:rPr>
          <w:b/>
          <w:bCs/>
          <w:i/>
          <w:iCs/>
          <w:sz w:val="24"/>
          <w:szCs w:val="24"/>
        </w:rPr>
        <w:t>Kistruck, G.</w:t>
      </w:r>
      <w:r>
        <w:rPr>
          <w:sz w:val="24"/>
          <w:szCs w:val="24"/>
        </w:rPr>
        <w:t>, &amp; Gerba, D. “</w:t>
      </w:r>
      <w:r w:rsidRPr="00C3005C">
        <w:rPr>
          <w:sz w:val="24"/>
          <w:szCs w:val="24"/>
        </w:rPr>
        <w:t>Imitating by Effectuation: Venture Creation in Contexts of Poverty</w:t>
      </w:r>
      <w:r>
        <w:rPr>
          <w:sz w:val="24"/>
          <w:szCs w:val="24"/>
        </w:rPr>
        <w:t>”</w:t>
      </w:r>
      <w:r w:rsidR="004D35E1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58864568" w14:textId="398B723A" w:rsidR="00C3005C" w:rsidRPr="005E219B" w:rsidRDefault="00C3005C" w:rsidP="00C3005C">
      <w:pPr>
        <w:spacing w:before="240"/>
        <w:ind w:left="357"/>
        <w:rPr>
          <w:rFonts w:eastAsia="Calibri"/>
          <w:i/>
          <w:iCs/>
          <w:sz w:val="24"/>
          <w:szCs w:val="24"/>
        </w:rPr>
      </w:pPr>
      <w:r w:rsidRPr="000F794C">
        <w:rPr>
          <w:rFonts w:eastAsia="Calibri"/>
          <w:sz w:val="24"/>
          <w:szCs w:val="24"/>
        </w:rPr>
        <w:t xml:space="preserve">Slade Shantz, A., </w:t>
      </w:r>
      <w:r w:rsidRPr="000F794C">
        <w:rPr>
          <w:rFonts w:eastAsia="Calibri"/>
          <w:b/>
          <w:i/>
          <w:sz w:val="24"/>
          <w:szCs w:val="24"/>
        </w:rPr>
        <w:t>Kistruck, G.</w:t>
      </w:r>
      <w:r>
        <w:rPr>
          <w:rFonts w:eastAsia="Calibri"/>
          <w:b/>
          <w:i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0F794C">
        <w:rPr>
          <w:rFonts w:eastAsia="Calibri"/>
          <w:sz w:val="24"/>
          <w:szCs w:val="24"/>
        </w:rPr>
        <w:t xml:space="preserve">Smith, I. </w:t>
      </w:r>
      <w:r>
        <w:rPr>
          <w:rFonts w:eastAsia="Calibri"/>
          <w:sz w:val="24"/>
          <w:szCs w:val="24"/>
        </w:rPr>
        <w:t>“</w:t>
      </w:r>
      <w:r w:rsidRPr="005E219B">
        <w:rPr>
          <w:rFonts w:eastAsia="Calibri"/>
          <w:sz w:val="24"/>
          <w:szCs w:val="24"/>
        </w:rPr>
        <w:t xml:space="preserve">When More can Mean Less: How Drawing Increased Attention to </w:t>
      </w:r>
      <w:r>
        <w:rPr>
          <w:rFonts w:eastAsia="Calibri"/>
          <w:sz w:val="24"/>
          <w:szCs w:val="24"/>
        </w:rPr>
        <w:t>an Organization’s Social Mission</w:t>
      </w:r>
      <w:r w:rsidRPr="005E219B">
        <w:rPr>
          <w:rFonts w:eastAsia="Calibri"/>
          <w:sz w:val="24"/>
          <w:szCs w:val="24"/>
        </w:rPr>
        <w:t xml:space="preserve"> Can Backfire</w:t>
      </w:r>
      <w:r w:rsidRPr="000F794C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>”</w:t>
      </w:r>
      <w:r w:rsidRPr="000F794C">
        <w:rPr>
          <w:rFonts w:eastAsia="Calibri"/>
          <w:sz w:val="24"/>
          <w:szCs w:val="24"/>
        </w:rPr>
        <w:t xml:space="preserve"> </w:t>
      </w:r>
    </w:p>
    <w:p w14:paraId="4D0EF5C7" w14:textId="35A9DFA1" w:rsidR="00C3005C" w:rsidRDefault="00C3005C" w:rsidP="00C3005C">
      <w:pPr>
        <w:spacing w:before="240"/>
        <w:ind w:left="357"/>
        <w:rPr>
          <w:rFonts w:eastAsia="Calibri"/>
          <w:i/>
          <w:sz w:val="24"/>
          <w:szCs w:val="24"/>
        </w:rPr>
      </w:pPr>
      <w:r w:rsidRPr="0079149A">
        <w:rPr>
          <w:b/>
          <w:i/>
          <w:sz w:val="24"/>
          <w:szCs w:val="24"/>
        </w:rPr>
        <w:t>Kistruck, G.</w:t>
      </w:r>
      <w:r w:rsidRPr="0079149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Gras, D., </w:t>
      </w:r>
      <w:r w:rsidRPr="0079149A">
        <w:rPr>
          <w:sz w:val="24"/>
          <w:szCs w:val="24"/>
        </w:rPr>
        <w:t>&amp; Bruton, G.</w:t>
      </w:r>
      <w:r>
        <w:rPr>
          <w:sz w:val="24"/>
          <w:szCs w:val="24"/>
        </w:rPr>
        <w:t>, &amp; Neda, Y.</w:t>
      </w:r>
      <w:r w:rsidRPr="0079149A">
        <w:rPr>
          <w:sz w:val="24"/>
          <w:szCs w:val="24"/>
        </w:rPr>
        <w:t xml:space="preserve"> “Comparative </w:t>
      </w:r>
      <w:r>
        <w:rPr>
          <w:sz w:val="24"/>
          <w:szCs w:val="24"/>
        </w:rPr>
        <w:t xml:space="preserve">Mean-Anchored versus Ends-Anchored </w:t>
      </w:r>
      <w:r w:rsidRPr="0079149A">
        <w:rPr>
          <w:sz w:val="24"/>
          <w:szCs w:val="24"/>
        </w:rPr>
        <w:t xml:space="preserve">Approaches </w:t>
      </w:r>
      <w:r>
        <w:rPr>
          <w:sz w:val="24"/>
          <w:szCs w:val="24"/>
        </w:rPr>
        <w:t>to Entrepreneurship Training within Impoverished Contexts</w:t>
      </w:r>
      <w:r w:rsidRPr="0079149A">
        <w:rPr>
          <w:sz w:val="24"/>
          <w:szCs w:val="24"/>
        </w:rPr>
        <w:t>”</w:t>
      </w:r>
      <w:r>
        <w:rPr>
          <w:sz w:val="24"/>
          <w:szCs w:val="24"/>
        </w:rPr>
        <w:t xml:space="preserve">. </w:t>
      </w:r>
    </w:p>
    <w:bookmarkEnd w:id="10"/>
    <w:p w14:paraId="51F79F0B" w14:textId="4ED34B4E" w:rsidR="00C3005C" w:rsidRPr="0079149A" w:rsidRDefault="00C3005C" w:rsidP="00C3005C">
      <w:pPr>
        <w:spacing w:before="240"/>
        <w:ind w:left="357"/>
        <w:rPr>
          <w:rFonts w:eastAsia="Calibri"/>
          <w:sz w:val="24"/>
          <w:szCs w:val="24"/>
        </w:rPr>
      </w:pPr>
      <w:r w:rsidRPr="0079149A">
        <w:rPr>
          <w:rFonts w:eastAsia="Calibri"/>
          <w:sz w:val="24"/>
          <w:szCs w:val="24"/>
        </w:rPr>
        <w:t xml:space="preserve">Slade Shantz, A., </w:t>
      </w:r>
      <w:r w:rsidRPr="0079149A">
        <w:rPr>
          <w:rFonts w:eastAsia="Calibri"/>
          <w:b/>
          <w:i/>
          <w:sz w:val="24"/>
          <w:szCs w:val="24"/>
        </w:rPr>
        <w:t>Kistruck, G.</w:t>
      </w:r>
      <w:r w:rsidRPr="0079149A">
        <w:rPr>
          <w:rFonts w:eastAsia="Calibri"/>
          <w:sz w:val="24"/>
          <w:szCs w:val="24"/>
        </w:rPr>
        <w:t xml:space="preserve">, &amp; </w:t>
      </w:r>
      <w:proofErr w:type="spellStart"/>
      <w:r>
        <w:rPr>
          <w:rFonts w:eastAsia="Calibri"/>
          <w:sz w:val="24"/>
          <w:szCs w:val="24"/>
        </w:rPr>
        <w:t>Agbleze</w:t>
      </w:r>
      <w:proofErr w:type="spellEnd"/>
      <w:r>
        <w:rPr>
          <w:rFonts w:eastAsia="Calibri"/>
          <w:sz w:val="24"/>
          <w:szCs w:val="24"/>
        </w:rPr>
        <w:t>, S</w:t>
      </w:r>
      <w:r w:rsidRPr="0079149A">
        <w:rPr>
          <w:rFonts w:eastAsia="Calibri"/>
          <w:sz w:val="24"/>
          <w:szCs w:val="24"/>
        </w:rPr>
        <w:t>. “</w:t>
      </w:r>
      <w:r w:rsidRPr="005E219B">
        <w:rPr>
          <w:rFonts w:eastAsia="Calibri"/>
          <w:sz w:val="24"/>
          <w:szCs w:val="24"/>
        </w:rPr>
        <w:t>The Effects of a ‘Scarcity Mindset’ on Entrepreneurial Ideation and Action</w:t>
      </w:r>
      <w:r w:rsidRPr="0079149A">
        <w:rPr>
          <w:rFonts w:eastAsia="Calibri"/>
          <w:sz w:val="24"/>
          <w:szCs w:val="24"/>
        </w:rPr>
        <w:t>”</w:t>
      </w:r>
      <w:r>
        <w:rPr>
          <w:rFonts w:eastAsia="Calibri"/>
          <w:sz w:val="24"/>
          <w:szCs w:val="24"/>
        </w:rPr>
        <w:t xml:space="preserve">. </w:t>
      </w:r>
    </w:p>
    <w:bookmarkEnd w:id="11"/>
    <w:p w14:paraId="53F97275" w14:textId="77777777" w:rsidR="005541ED" w:rsidRPr="001F3A5D" w:rsidRDefault="00F07B4B" w:rsidP="004905AB">
      <w:pPr>
        <w:spacing w:before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5541ED" w:rsidRPr="001F3A5D">
        <w:rPr>
          <w:rFonts w:ascii="Arial" w:hAnsi="Arial" w:cs="Arial"/>
          <w:b/>
          <w:sz w:val="24"/>
          <w:szCs w:val="24"/>
        </w:rPr>
        <w:t>CADEMIC AWARDS</w:t>
      </w:r>
    </w:p>
    <w:p w14:paraId="6BA4BE76" w14:textId="17ECCB50" w:rsidR="00C256BB" w:rsidRPr="00C256BB" w:rsidRDefault="00C256BB" w:rsidP="004D35E1">
      <w:pPr>
        <w:spacing w:before="240"/>
        <w:ind w:left="357"/>
        <w:rPr>
          <w:sz w:val="24"/>
          <w:szCs w:val="24"/>
        </w:rPr>
      </w:pPr>
      <w:r w:rsidRPr="0063454A">
        <w:rPr>
          <w:sz w:val="24"/>
          <w:szCs w:val="24"/>
        </w:rPr>
        <w:t xml:space="preserve">Winner of BCERC 2024 </w:t>
      </w:r>
      <w:r w:rsidRPr="0063454A">
        <w:rPr>
          <w:i/>
          <w:iCs/>
          <w:sz w:val="24"/>
          <w:szCs w:val="24"/>
        </w:rPr>
        <w:t>Best Paper on Social Entrepreneurship Award</w:t>
      </w:r>
      <w:r w:rsidRPr="0063454A">
        <w:rPr>
          <w:sz w:val="24"/>
          <w:szCs w:val="24"/>
        </w:rPr>
        <w:t xml:space="preserve"> – Schulist, P., </w:t>
      </w:r>
      <w:r w:rsidRPr="0063454A">
        <w:rPr>
          <w:b/>
          <w:bCs/>
          <w:i/>
          <w:iCs/>
          <w:sz w:val="24"/>
          <w:szCs w:val="24"/>
        </w:rPr>
        <w:t>Kistruck, G.</w:t>
      </w:r>
      <w:r w:rsidRPr="0063454A">
        <w:rPr>
          <w:sz w:val="24"/>
          <w:szCs w:val="24"/>
        </w:rPr>
        <w:t>, &amp; Gerba, D. “Imitating by Effectuation: Venture Creation in Contexts of Poverty.</w:t>
      </w:r>
      <w:r>
        <w:rPr>
          <w:sz w:val="24"/>
          <w:szCs w:val="24"/>
        </w:rPr>
        <w:t xml:space="preserve">  </w:t>
      </w:r>
      <w:r>
        <w:rPr>
          <w:i/>
          <w:iCs/>
          <w:sz w:val="24"/>
          <w:szCs w:val="24"/>
        </w:rPr>
        <w:t xml:space="preserve">  </w:t>
      </w:r>
    </w:p>
    <w:p w14:paraId="4F692846" w14:textId="3BF6B8F3" w:rsidR="003D4204" w:rsidRPr="003D4204" w:rsidRDefault="003D4204" w:rsidP="004D35E1">
      <w:pPr>
        <w:spacing w:before="240"/>
        <w:ind w:left="357"/>
        <w:rPr>
          <w:sz w:val="24"/>
          <w:szCs w:val="24"/>
        </w:rPr>
      </w:pPr>
      <w:r>
        <w:rPr>
          <w:sz w:val="24"/>
          <w:szCs w:val="24"/>
        </w:rPr>
        <w:t xml:space="preserve">Winner of Academy of Management 2023 </w:t>
      </w:r>
      <w:r>
        <w:rPr>
          <w:i/>
          <w:iCs/>
          <w:sz w:val="24"/>
          <w:szCs w:val="24"/>
        </w:rPr>
        <w:t>Kauffman Best Paper Award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in Entrepreneurial Cognition</w:t>
      </w:r>
      <w:r w:rsidR="00C256BB">
        <w:rPr>
          <w:i/>
          <w:iCs/>
          <w:sz w:val="24"/>
          <w:szCs w:val="24"/>
        </w:rPr>
        <w:t xml:space="preserve"> </w:t>
      </w:r>
      <w:r w:rsidR="00C256BB">
        <w:rPr>
          <w:sz w:val="24"/>
          <w:szCs w:val="24"/>
        </w:rPr>
        <w:t xml:space="preserve">– Slade Shantz, A. </w:t>
      </w:r>
      <w:proofErr w:type="spellStart"/>
      <w:r w:rsidR="00C256BB">
        <w:rPr>
          <w:sz w:val="24"/>
          <w:szCs w:val="24"/>
        </w:rPr>
        <w:t>Zietsma</w:t>
      </w:r>
      <w:proofErr w:type="spellEnd"/>
      <w:r w:rsidR="00C256BB">
        <w:rPr>
          <w:sz w:val="24"/>
          <w:szCs w:val="24"/>
        </w:rPr>
        <w:t xml:space="preserve">, C., </w:t>
      </w:r>
      <w:r w:rsidR="00C256BB">
        <w:rPr>
          <w:b/>
          <w:bCs/>
          <w:i/>
          <w:iCs/>
          <w:sz w:val="24"/>
          <w:szCs w:val="24"/>
        </w:rPr>
        <w:t>Kistruck, G.</w:t>
      </w:r>
      <w:r w:rsidR="00C256BB">
        <w:rPr>
          <w:sz w:val="24"/>
          <w:szCs w:val="24"/>
        </w:rPr>
        <w:t xml:space="preserve"> &amp; Barin Cruz, L.</w:t>
      </w:r>
      <w:r>
        <w:rPr>
          <w:sz w:val="24"/>
          <w:szCs w:val="24"/>
        </w:rPr>
        <w:t xml:space="preserve"> “</w:t>
      </w:r>
      <w:r w:rsidRPr="003D4204">
        <w:rPr>
          <w:sz w:val="24"/>
          <w:szCs w:val="24"/>
        </w:rPr>
        <w:t>Reframing Entrepreneurship: A Field Experiment on the Relative Efficacy of Reflexive vs. Habitual Framing for Entrepreneurial Education</w:t>
      </w:r>
      <w:r>
        <w:rPr>
          <w:sz w:val="24"/>
          <w:szCs w:val="24"/>
        </w:rPr>
        <w:t>”</w:t>
      </w:r>
    </w:p>
    <w:p w14:paraId="20E478EA" w14:textId="5FBF77F0" w:rsidR="00C520E5" w:rsidRDefault="00C520E5" w:rsidP="004D35E1">
      <w:pPr>
        <w:spacing w:before="240"/>
        <w:ind w:left="357"/>
        <w:rPr>
          <w:sz w:val="24"/>
          <w:szCs w:val="24"/>
        </w:rPr>
      </w:pPr>
      <w:r>
        <w:rPr>
          <w:sz w:val="24"/>
          <w:szCs w:val="24"/>
        </w:rPr>
        <w:t xml:space="preserve">Winner of </w:t>
      </w:r>
      <w:r w:rsidRPr="00BB420B">
        <w:rPr>
          <w:i/>
          <w:sz w:val="24"/>
          <w:szCs w:val="24"/>
        </w:rPr>
        <w:t>Seymour Schulich Teaching Excellence Award</w:t>
      </w:r>
      <w:r>
        <w:rPr>
          <w:sz w:val="24"/>
          <w:szCs w:val="24"/>
        </w:rPr>
        <w:t xml:space="preserve"> </w:t>
      </w:r>
      <w:r w:rsidR="00417785">
        <w:rPr>
          <w:sz w:val="24"/>
          <w:szCs w:val="24"/>
        </w:rPr>
        <w:t xml:space="preserve">(top 10) </w:t>
      </w:r>
      <w:r>
        <w:rPr>
          <w:sz w:val="24"/>
          <w:szCs w:val="24"/>
        </w:rPr>
        <w:t xml:space="preserve">for undergraduate level business students, 2018-2019 </w:t>
      </w:r>
    </w:p>
    <w:p w14:paraId="77FF6EEA" w14:textId="77777777" w:rsidR="00C520E5" w:rsidRDefault="00C520E5" w:rsidP="005541ED">
      <w:pPr>
        <w:ind w:left="360"/>
        <w:rPr>
          <w:sz w:val="24"/>
          <w:szCs w:val="24"/>
        </w:rPr>
      </w:pPr>
    </w:p>
    <w:p w14:paraId="1D4EF2E8" w14:textId="05E17D4C" w:rsidR="000D2B7E" w:rsidRPr="00F750AE" w:rsidRDefault="000D2B7E" w:rsidP="005541ED">
      <w:pPr>
        <w:ind w:left="360"/>
        <w:rPr>
          <w:sz w:val="24"/>
          <w:szCs w:val="24"/>
        </w:rPr>
      </w:pPr>
      <w:r w:rsidRPr="00F750AE">
        <w:rPr>
          <w:sz w:val="24"/>
          <w:szCs w:val="24"/>
        </w:rPr>
        <w:t xml:space="preserve">Winner of </w:t>
      </w:r>
      <w:r w:rsidR="00CC167F" w:rsidRPr="00F750AE">
        <w:rPr>
          <w:sz w:val="24"/>
          <w:szCs w:val="24"/>
        </w:rPr>
        <w:t xml:space="preserve">AMA </w:t>
      </w:r>
      <w:r w:rsidRPr="00F750AE">
        <w:rPr>
          <w:sz w:val="24"/>
          <w:szCs w:val="24"/>
        </w:rPr>
        <w:t xml:space="preserve">2017 </w:t>
      </w:r>
      <w:r w:rsidRPr="00F750AE">
        <w:rPr>
          <w:i/>
          <w:sz w:val="24"/>
          <w:szCs w:val="24"/>
        </w:rPr>
        <w:t xml:space="preserve">Gerald E. Hills Award </w:t>
      </w:r>
      <w:r w:rsidRPr="00F750AE">
        <w:rPr>
          <w:sz w:val="24"/>
          <w:szCs w:val="24"/>
        </w:rPr>
        <w:t xml:space="preserve">for best paper on entrepreneurial marketing – Webb, J., Ireland, D, Hitt, M., </w:t>
      </w:r>
      <w:r w:rsidRPr="00F750AE">
        <w:rPr>
          <w:b/>
          <w:i/>
          <w:sz w:val="24"/>
          <w:szCs w:val="24"/>
        </w:rPr>
        <w:t>Kistruck, G</w:t>
      </w:r>
      <w:r w:rsidR="00BC1B1A" w:rsidRPr="00F750AE">
        <w:rPr>
          <w:b/>
          <w:i/>
          <w:sz w:val="24"/>
          <w:szCs w:val="24"/>
        </w:rPr>
        <w:t>.</w:t>
      </w:r>
      <w:r w:rsidRPr="00F750AE">
        <w:rPr>
          <w:sz w:val="24"/>
          <w:szCs w:val="24"/>
        </w:rPr>
        <w:t>, and Tihanyi, L., “Where is the Opportunity without the Customer? An integration of Marketing Activities, the Entrepreneurship Process, and Institutional Theory”</w:t>
      </w:r>
    </w:p>
    <w:p w14:paraId="78C97755" w14:textId="77777777" w:rsidR="000D2B7E" w:rsidRPr="00F750AE" w:rsidRDefault="000D2B7E" w:rsidP="005541ED">
      <w:pPr>
        <w:ind w:left="360"/>
        <w:rPr>
          <w:sz w:val="24"/>
          <w:szCs w:val="24"/>
        </w:rPr>
      </w:pPr>
    </w:p>
    <w:p w14:paraId="0E6FF288" w14:textId="121EB18A" w:rsidR="00712611" w:rsidRDefault="00712611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Winner of </w:t>
      </w:r>
      <w:r w:rsidRPr="004D3C52">
        <w:rPr>
          <w:i/>
          <w:iCs/>
          <w:sz w:val="24"/>
          <w:szCs w:val="24"/>
        </w:rPr>
        <w:t>Academy of Management Journal 2016 Best Reviewer Award</w:t>
      </w:r>
      <w:r>
        <w:rPr>
          <w:sz w:val="24"/>
          <w:szCs w:val="24"/>
        </w:rPr>
        <w:t>, presented at the Academy of Management Conference</w:t>
      </w:r>
    </w:p>
    <w:p w14:paraId="69E9D9C7" w14:textId="77777777" w:rsidR="00712611" w:rsidRDefault="00712611" w:rsidP="005541ED">
      <w:pPr>
        <w:ind w:left="360"/>
        <w:rPr>
          <w:sz w:val="24"/>
          <w:szCs w:val="24"/>
        </w:rPr>
      </w:pPr>
    </w:p>
    <w:p w14:paraId="63F3FBE7" w14:textId="453E9F3E" w:rsidR="000D2B7E" w:rsidRPr="00F750AE" w:rsidRDefault="000D2B7E" w:rsidP="005541ED">
      <w:pPr>
        <w:ind w:left="360"/>
        <w:rPr>
          <w:sz w:val="24"/>
          <w:szCs w:val="24"/>
        </w:rPr>
      </w:pPr>
      <w:r w:rsidRPr="00F750AE">
        <w:rPr>
          <w:sz w:val="24"/>
          <w:szCs w:val="24"/>
        </w:rPr>
        <w:t xml:space="preserve">Finalist for </w:t>
      </w:r>
      <w:r w:rsidRPr="00F750AE">
        <w:rPr>
          <w:i/>
          <w:sz w:val="24"/>
          <w:szCs w:val="24"/>
        </w:rPr>
        <w:t xml:space="preserve">Academy of Management 2017 Carolyn Dexter Award </w:t>
      </w:r>
      <w:r w:rsidRPr="00F750AE">
        <w:rPr>
          <w:sz w:val="24"/>
          <w:szCs w:val="24"/>
        </w:rPr>
        <w:t xml:space="preserve">for all-academy best international paper – Slade-Shantz, A., </w:t>
      </w:r>
      <w:r w:rsidRPr="00F750AE">
        <w:rPr>
          <w:b/>
          <w:i/>
          <w:sz w:val="24"/>
          <w:szCs w:val="24"/>
        </w:rPr>
        <w:t>Kistruck, G.</w:t>
      </w:r>
      <w:r w:rsidRPr="00F750AE">
        <w:rPr>
          <w:sz w:val="24"/>
          <w:szCs w:val="24"/>
        </w:rPr>
        <w:t xml:space="preserve">, and </w:t>
      </w:r>
      <w:proofErr w:type="spellStart"/>
      <w:r w:rsidRPr="00F750AE">
        <w:rPr>
          <w:sz w:val="24"/>
          <w:szCs w:val="24"/>
        </w:rPr>
        <w:t>Zietsma</w:t>
      </w:r>
      <w:proofErr w:type="spellEnd"/>
      <w:r w:rsidRPr="00F750AE">
        <w:rPr>
          <w:sz w:val="24"/>
          <w:szCs w:val="24"/>
        </w:rPr>
        <w:t>, C., “The Opportunity not Taken: Entrepreneurship as an Occupational Identity in Contexts of Poverty”</w:t>
      </w:r>
    </w:p>
    <w:p w14:paraId="6741AE86" w14:textId="44821462" w:rsidR="00693CCC" w:rsidRPr="00693CCC" w:rsidRDefault="00693CCC" w:rsidP="005541ED">
      <w:pPr>
        <w:ind w:left="360"/>
        <w:rPr>
          <w:sz w:val="24"/>
          <w:szCs w:val="24"/>
        </w:rPr>
      </w:pPr>
      <w:r w:rsidRPr="00F750AE">
        <w:rPr>
          <w:sz w:val="24"/>
          <w:szCs w:val="24"/>
        </w:rPr>
        <w:t xml:space="preserve">Winner of </w:t>
      </w:r>
      <w:r w:rsidRPr="00F750AE">
        <w:rPr>
          <w:i/>
          <w:sz w:val="24"/>
          <w:szCs w:val="24"/>
        </w:rPr>
        <w:t>Academy of Management Journal</w:t>
      </w:r>
      <w:r w:rsidRPr="00F750AE">
        <w:rPr>
          <w:sz w:val="24"/>
          <w:szCs w:val="24"/>
        </w:rPr>
        <w:t>,</w:t>
      </w:r>
      <w:r w:rsidRPr="00F750AE">
        <w:rPr>
          <w:i/>
          <w:sz w:val="24"/>
          <w:szCs w:val="24"/>
        </w:rPr>
        <w:t xml:space="preserve"> </w:t>
      </w:r>
      <w:r w:rsidRPr="00F750AE">
        <w:rPr>
          <w:sz w:val="24"/>
          <w:szCs w:val="24"/>
        </w:rPr>
        <w:t>Best Reviewer Award</w:t>
      </w:r>
      <w:r w:rsidR="00E0720F" w:rsidRPr="00F750AE">
        <w:rPr>
          <w:sz w:val="24"/>
          <w:szCs w:val="24"/>
        </w:rPr>
        <w:t>,</w:t>
      </w:r>
      <w:r w:rsidRPr="00F750AE">
        <w:rPr>
          <w:sz w:val="24"/>
          <w:szCs w:val="24"/>
        </w:rPr>
        <w:t xml:space="preserve"> 2016 </w:t>
      </w:r>
    </w:p>
    <w:p w14:paraId="5DD14A22" w14:textId="77777777" w:rsidR="00693CCC" w:rsidRDefault="00693CCC" w:rsidP="005541ED">
      <w:pPr>
        <w:ind w:left="360"/>
        <w:rPr>
          <w:sz w:val="24"/>
          <w:szCs w:val="24"/>
        </w:rPr>
      </w:pPr>
    </w:p>
    <w:p w14:paraId="4115D311" w14:textId="124AF2B2" w:rsidR="00BB420B" w:rsidRDefault="00BB420B" w:rsidP="005541ED">
      <w:pPr>
        <w:ind w:left="360"/>
        <w:rPr>
          <w:sz w:val="24"/>
          <w:szCs w:val="24"/>
        </w:rPr>
      </w:pPr>
      <w:bookmarkStart w:id="12" w:name="_Hlk8116961"/>
      <w:r>
        <w:rPr>
          <w:sz w:val="24"/>
          <w:szCs w:val="24"/>
        </w:rPr>
        <w:t xml:space="preserve">Winner of </w:t>
      </w:r>
      <w:r w:rsidRPr="00BB420B">
        <w:rPr>
          <w:i/>
          <w:sz w:val="24"/>
          <w:szCs w:val="24"/>
        </w:rPr>
        <w:t>Seymour Schulich Teaching Excellence Award</w:t>
      </w:r>
      <w:r>
        <w:rPr>
          <w:sz w:val="24"/>
          <w:szCs w:val="24"/>
        </w:rPr>
        <w:t xml:space="preserve"> </w:t>
      </w:r>
      <w:r w:rsidR="00417785">
        <w:rPr>
          <w:sz w:val="24"/>
          <w:szCs w:val="24"/>
        </w:rPr>
        <w:t>(2</w:t>
      </w:r>
      <w:r w:rsidR="00417785" w:rsidRPr="00417785">
        <w:rPr>
          <w:sz w:val="24"/>
          <w:szCs w:val="24"/>
          <w:vertAlign w:val="superscript"/>
        </w:rPr>
        <w:t>nd</w:t>
      </w:r>
      <w:r w:rsidR="00417785">
        <w:rPr>
          <w:sz w:val="24"/>
          <w:szCs w:val="24"/>
        </w:rPr>
        <w:t xml:space="preserve"> place overall) </w:t>
      </w:r>
      <w:r>
        <w:rPr>
          <w:sz w:val="24"/>
          <w:szCs w:val="24"/>
        </w:rPr>
        <w:t>for undergraduate</w:t>
      </w:r>
      <w:r w:rsidR="007379C9">
        <w:rPr>
          <w:sz w:val="24"/>
          <w:szCs w:val="24"/>
        </w:rPr>
        <w:t xml:space="preserve"> level</w:t>
      </w:r>
      <w:r>
        <w:rPr>
          <w:sz w:val="24"/>
          <w:szCs w:val="24"/>
        </w:rPr>
        <w:t xml:space="preserve"> business students, 2015-2016 </w:t>
      </w:r>
    </w:p>
    <w:bookmarkEnd w:id="12"/>
    <w:p w14:paraId="7D4F0F69" w14:textId="77777777" w:rsidR="00BB420B" w:rsidRDefault="00BB420B" w:rsidP="005541ED">
      <w:pPr>
        <w:ind w:left="360"/>
        <w:rPr>
          <w:sz w:val="24"/>
          <w:szCs w:val="24"/>
        </w:rPr>
      </w:pPr>
    </w:p>
    <w:p w14:paraId="5D0F1FFC" w14:textId="77777777" w:rsidR="009F7057" w:rsidRPr="009F7057" w:rsidRDefault="009F7057" w:rsidP="005541ED">
      <w:pPr>
        <w:ind w:left="360"/>
        <w:rPr>
          <w:sz w:val="24"/>
          <w:szCs w:val="24"/>
        </w:rPr>
      </w:pPr>
      <w:r w:rsidRPr="00C13F40">
        <w:rPr>
          <w:sz w:val="24"/>
          <w:szCs w:val="24"/>
        </w:rPr>
        <w:t xml:space="preserve">Winner of </w:t>
      </w:r>
      <w:r w:rsidRPr="00C13F40">
        <w:rPr>
          <w:i/>
          <w:sz w:val="24"/>
          <w:szCs w:val="24"/>
        </w:rPr>
        <w:t xml:space="preserve">Academy of Management 2014 Carolyn Dexter Award </w:t>
      </w:r>
      <w:r w:rsidRPr="00C13F40">
        <w:rPr>
          <w:sz w:val="24"/>
          <w:szCs w:val="24"/>
        </w:rPr>
        <w:t xml:space="preserve">for all-academy best international paper – </w:t>
      </w:r>
      <w:r w:rsidRPr="00C13F40">
        <w:rPr>
          <w:b/>
          <w:i/>
          <w:sz w:val="24"/>
          <w:szCs w:val="24"/>
        </w:rPr>
        <w:t xml:space="preserve">Kistruck, G., </w:t>
      </w:r>
      <w:r w:rsidRPr="00C13F40">
        <w:rPr>
          <w:sz w:val="24"/>
          <w:szCs w:val="24"/>
        </w:rPr>
        <w:t>Lount, R., Smith, B., Bergman, B., and Moss, T. “Competition vs. Cooperation: Motivating Groups in Base-of-the-Pyramid Markets”</w:t>
      </w:r>
    </w:p>
    <w:p w14:paraId="284AF5AB" w14:textId="77777777" w:rsidR="009F7057" w:rsidRDefault="009F7057" w:rsidP="005541ED">
      <w:pPr>
        <w:ind w:left="360"/>
        <w:rPr>
          <w:sz w:val="24"/>
          <w:szCs w:val="24"/>
        </w:rPr>
      </w:pPr>
    </w:p>
    <w:p w14:paraId="5EBF62E8" w14:textId="18C6FE21" w:rsidR="00BB420B" w:rsidRDefault="00BB420B" w:rsidP="005541ED">
      <w:pPr>
        <w:ind w:left="360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Winner of </w:t>
      </w:r>
      <w:r w:rsidRPr="007379C9">
        <w:rPr>
          <w:i/>
          <w:sz w:val="24"/>
          <w:szCs w:val="24"/>
        </w:rPr>
        <w:t>Outstanding Full-Time MBA Core Professor</w:t>
      </w:r>
      <w:r>
        <w:rPr>
          <w:sz w:val="24"/>
          <w:szCs w:val="24"/>
        </w:rPr>
        <w:t xml:space="preserve"> </w:t>
      </w:r>
      <w:r w:rsidR="004D35E1">
        <w:rPr>
          <w:sz w:val="24"/>
          <w:szCs w:val="24"/>
        </w:rPr>
        <w:t>(1</w:t>
      </w:r>
      <w:r w:rsidR="004D35E1" w:rsidRPr="004D35E1">
        <w:rPr>
          <w:sz w:val="24"/>
          <w:szCs w:val="24"/>
          <w:vertAlign w:val="superscript"/>
        </w:rPr>
        <w:t>st</w:t>
      </w:r>
      <w:r w:rsidR="004D35E1">
        <w:rPr>
          <w:sz w:val="24"/>
          <w:szCs w:val="24"/>
        </w:rPr>
        <w:t xml:space="preserve"> place) </w:t>
      </w:r>
      <w:r>
        <w:rPr>
          <w:sz w:val="24"/>
          <w:szCs w:val="24"/>
        </w:rPr>
        <w:t xml:space="preserve">at The Ohio State University, 2010-2011 </w:t>
      </w:r>
    </w:p>
    <w:p w14:paraId="6F424A8D" w14:textId="77777777" w:rsidR="00BB420B" w:rsidRDefault="00BB420B" w:rsidP="005541ED">
      <w:pPr>
        <w:ind w:left="360"/>
        <w:rPr>
          <w:sz w:val="24"/>
          <w:szCs w:val="24"/>
        </w:rPr>
      </w:pPr>
    </w:p>
    <w:p w14:paraId="5D32EF1E" w14:textId="77777777" w:rsidR="004639F6" w:rsidRPr="004639F6" w:rsidRDefault="004639F6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Winner of </w:t>
      </w:r>
      <w:r w:rsidRPr="004639F6">
        <w:rPr>
          <w:i/>
          <w:sz w:val="24"/>
          <w:szCs w:val="24"/>
        </w:rPr>
        <w:t>2010 Satter</w:t>
      </w:r>
      <w:r>
        <w:rPr>
          <w:i/>
          <w:sz w:val="24"/>
          <w:szCs w:val="24"/>
        </w:rPr>
        <w:t xml:space="preserve"> </w:t>
      </w:r>
      <w:r w:rsidRPr="004639F6">
        <w:rPr>
          <w:i/>
          <w:sz w:val="24"/>
          <w:szCs w:val="24"/>
        </w:rPr>
        <w:t>Best Paper Award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at the 7</w:t>
      </w:r>
      <w:r w:rsidRPr="004639F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Annual NYU-Stern Conference on Social Entrepreneurship – </w:t>
      </w: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, Sutter, C., &amp; Smith, </w:t>
      </w:r>
      <w:r w:rsidR="009F7057">
        <w:rPr>
          <w:sz w:val="24"/>
          <w:szCs w:val="24"/>
        </w:rPr>
        <w:t>B</w:t>
      </w:r>
      <w:r>
        <w:rPr>
          <w:sz w:val="24"/>
          <w:szCs w:val="24"/>
        </w:rPr>
        <w:t>. “Identity Spillover: A Social-Psychological Perspective on Mitigating Principal-Agent Problems in Base-of-the-Pyramid Ventures”</w:t>
      </w:r>
    </w:p>
    <w:p w14:paraId="060C4152" w14:textId="77777777" w:rsidR="004639F6" w:rsidRDefault="004639F6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F329E17" w14:textId="77777777" w:rsidR="00050F9D" w:rsidRDefault="00050F9D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Winner of </w:t>
      </w:r>
      <w:r>
        <w:rPr>
          <w:i/>
          <w:sz w:val="24"/>
          <w:szCs w:val="24"/>
        </w:rPr>
        <w:t xml:space="preserve">Academy of Management 2009 Barry M. Richman Best Dissertation Award </w:t>
      </w:r>
      <w:r>
        <w:rPr>
          <w:sz w:val="24"/>
          <w:szCs w:val="24"/>
        </w:rPr>
        <w:t xml:space="preserve">in the International Management Division – </w:t>
      </w:r>
      <w:r w:rsidRPr="00E326E7"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“Comparative Institutional Arrangements of Social Intermediation in Developing Countries”.</w:t>
      </w:r>
    </w:p>
    <w:p w14:paraId="73E78DC7" w14:textId="77777777" w:rsidR="00CD4FE7" w:rsidRDefault="00CD4FE7" w:rsidP="005541ED">
      <w:pPr>
        <w:ind w:left="360"/>
        <w:rPr>
          <w:sz w:val="24"/>
          <w:szCs w:val="24"/>
        </w:rPr>
      </w:pPr>
    </w:p>
    <w:p w14:paraId="1536F8B1" w14:textId="77777777" w:rsidR="005541ED" w:rsidRDefault="005541ED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Winner of </w:t>
      </w:r>
      <w:r>
        <w:rPr>
          <w:i/>
          <w:sz w:val="24"/>
          <w:szCs w:val="24"/>
        </w:rPr>
        <w:t xml:space="preserve">Academy of Management 2009 Best Dissertation Award </w:t>
      </w:r>
      <w:r>
        <w:rPr>
          <w:sz w:val="24"/>
          <w:szCs w:val="24"/>
        </w:rPr>
        <w:t xml:space="preserve">in the Public and Nonprofit Division - </w:t>
      </w:r>
      <w:r w:rsidRPr="00E326E7"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“Comparative Institutional Arrangements of Social Intermediation in Developing Countries”.</w:t>
      </w:r>
    </w:p>
    <w:p w14:paraId="78EF5944" w14:textId="77777777" w:rsidR="005541ED" w:rsidRDefault="005541ED" w:rsidP="005541ED">
      <w:pPr>
        <w:ind w:left="360"/>
        <w:rPr>
          <w:sz w:val="24"/>
          <w:szCs w:val="24"/>
        </w:rPr>
      </w:pPr>
    </w:p>
    <w:p w14:paraId="11408409" w14:textId="77777777" w:rsidR="005541ED" w:rsidRPr="00010A39" w:rsidRDefault="005541ED" w:rsidP="005541ED">
      <w:pPr>
        <w:ind w:left="360"/>
        <w:rPr>
          <w:sz w:val="24"/>
          <w:szCs w:val="24"/>
        </w:rPr>
      </w:pPr>
      <w:r w:rsidRPr="00010A39">
        <w:rPr>
          <w:sz w:val="24"/>
          <w:szCs w:val="24"/>
        </w:rPr>
        <w:t xml:space="preserve">Winner of </w:t>
      </w:r>
      <w:r w:rsidRPr="00010A39">
        <w:rPr>
          <w:i/>
          <w:sz w:val="24"/>
          <w:szCs w:val="24"/>
        </w:rPr>
        <w:t>Academy of Management</w:t>
      </w:r>
      <w:r>
        <w:rPr>
          <w:i/>
          <w:sz w:val="24"/>
          <w:szCs w:val="24"/>
        </w:rPr>
        <w:t xml:space="preserve"> 2009</w:t>
      </w:r>
      <w:r w:rsidRPr="00010A39">
        <w:rPr>
          <w:i/>
          <w:sz w:val="24"/>
          <w:szCs w:val="24"/>
        </w:rPr>
        <w:t xml:space="preserve"> Entrepreneurship Division and Rowan University Best Paper in Social Entrepreneurship</w:t>
      </w:r>
      <w:r>
        <w:rPr>
          <w:i/>
          <w:sz w:val="24"/>
          <w:szCs w:val="24"/>
        </w:rPr>
        <w:t xml:space="preserve"> </w:t>
      </w:r>
      <w:r w:rsidRPr="00010A39">
        <w:rPr>
          <w:i/>
          <w:sz w:val="24"/>
          <w:szCs w:val="24"/>
        </w:rPr>
        <w:t>Award</w:t>
      </w:r>
      <w:r>
        <w:rPr>
          <w:sz w:val="24"/>
          <w:szCs w:val="24"/>
        </w:rPr>
        <w:t xml:space="preserve"> – </w:t>
      </w:r>
      <w:r w:rsidRPr="00010A39">
        <w:rPr>
          <w:b/>
          <w:sz w:val="24"/>
          <w:szCs w:val="24"/>
        </w:rPr>
        <w:t>Kistruck</w:t>
      </w:r>
      <w:r w:rsidRPr="00E326E7">
        <w:rPr>
          <w:b/>
          <w:i/>
          <w:sz w:val="24"/>
          <w:szCs w:val="24"/>
        </w:rPr>
        <w:t>, G.</w:t>
      </w:r>
      <w:r>
        <w:rPr>
          <w:sz w:val="24"/>
          <w:szCs w:val="24"/>
        </w:rPr>
        <w:t xml:space="preserve"> “The Interplay of Form, Structure &amp; Embeddedness in Organizational Social Entrepreneurship”.</w:t>
      </w:r>
    </w:p>
    <w:p w14:paraId="73160A55" w14:textId="77777777" w:rsidR="005541ED" w:rsidRDefault="005541ED" w:rsidP="005541ED">
      <w:pPr>
        <w:ind w:left="360"/>
        <w:rPr>
          <w:i/>
          <w:sz w:val="24"/>
          <w:szCs w:val="24"/>
        </w:rPr>
      </w:pPr>
    </w:p>
    <w:p w14:paraId="2F976082" w14:textId="77777777" w:rsidR="005541ED" w:rsidRPr="00384CFD" w:rsidRDefault="005541ED" w:rsidP="005541ED">
      <w:pPr>
        <w:ind w:left="360"/>
        <w:rPr>
          <w:sz w:val="24"/>
          <w:szCs w:val="24"/>
        </w:rPr>
      </w:pPr>
      <w:r w:rsidRPr="00384CFD">
        <w:rPr>
          <w:sz w:val="24"/>
          <w:szCs w:val="24"/>
        </w:rPr>
        <w:t xml:space="preserve">Winner of </w:t>
      </w:r>
      <w:r w:rsidRPr="00384CFD">
        <w:rPr>
          <w:i/>
          <w:sz w:val="24"/>
          <w:szCs w:val="24"/>
        </w:rPr>
        <w:t xml:space="preserve">Academy of Management 2008 Samsung Distinguished Paper Award </w:t>
      </w:r>
      <w:r w:rsidRPr="00384CFD">
        <w:rPr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 w:rsidRPr="00384CFD">
        <w:rPr>
          <w:sz w:val="24"/>
          <w:szCs w:val="24"/>
        </w:rPr>
        <w:t xml:space="preserve">the International Management Division – </w:t>
      </w:r>
      <w:r w:rsidRPr="00384CFD">
        <w:rPr>
          <w:b/>
          <w:i/>
          <w:sz w:val="24"/>
          <w:szCs w:val="24"/>
        </w:rPr>
        <w:t xml:space="preserve">Kistruck, G., </w:t>
      </w:r>
      <w:r w:rsidRPr="00384CFD">
        <w:rPr>
          <w:sz w:val="24"/>
          <w:szCs w:val="24"/>
        </w:rPr>
        <w:t>Qureshi, I., &amp; Beamish, P.</w:t>
      </w:r>
      <w:r>
        <w:rPr>
          <w:sz w:val="24"/>
          <w:szCs w:val="24"/>
        </w:rPr>
        <w:t xml:space="preserve"> </w:t>
      </w:r>
      <w:r w:rsidRPr="00384CFD">
        <w:rPr>
          <w:sz w:val="24"/>
          <w:szCs w:val="24"/>
        </w:rPr>
        <w:t xml:space="preserve">(2008) “NGOs as Multinationals: The Implications of Diversification”. </w:t>
      </w:r>
    </w:p>
    <w:p w14:paraId="5D5E17FE" w14:textId="77777777" w:rsidR="005541ED" w:rsidRDefault="005541ED" w:rsidP="005541ED">
      <w:pPr>
        <w:ind w:left="360"/>
        <w:rPr>
          <w:sz w:val="24"/>
          <w:szCs w:val="24"/>
        </w:rPr>
      </w:pPr>
    </w:p>
    <w:p w14:paraId="7DCB5106" w14:textId="77777777" w:rsidR="005541ED" w:rsidRPr="00D5683D" w:rsidRDefault="005541ED" w:rsidP="005541ED">
      <w:pPr>
        <w:ind w:left="360"/>
        <w:rPr>
          <w:sz w:val="24"/>
          <w:szCs w:val="24"/>
        </w:rPr>
      </w:pPr>
      <w:r w:rsidRPr="00D5683D">
        <w:rPr>
          <w:sz w:val="24"/>
          <w:szCs w:val="24"/>
        </w:rPr>
        <w:t xml:space="preserve">Winner of </w:t>
      </w:r>
      <w:r w:rsidRPr="007A1454">
        <w:rPr>
          <w:i/>
          <w:sz w:val="24"/>
          <w:szCs w:val="24"/>
        </w:rPr>
        <w:t>Academy of Management 2007 Conference Sage Award</w:t>
      </w:r>
      <w:r w:rsidRPr="00D5683D">
        <w:rPr>
          <w:sz w:val="24"/>
          <w:szCs w:val="24"/>
        </w:rPr>
        <w:t xml:space="preserve"> for Best Student Paper in Public</w:t>
      </w:r>
      <w:r>
        <w:rPr>
          <w:sz w:val="24"/>
          <w:szCs w:val="24"/>
        </w:rPr>
        <w:t xml:space="preserve"> </w:t>
      </w:r>
      <w:r w:rsidRPr="00D5683D">
        <w:rPr>
          <w:sz w:val="24"/>
          <w:szCs w:val="24"/>
        </w:rPr>
        <w:t>&amp; Nonprofit</w:t>
      </w:r>
      <w:r>
        <w:rPr>
          <w:sz w:val="24"/>
          <w:szCs w:val="24"/>
        </w:rPr>
        <w:t xml:space="preserve"> </w:t>
      </w:r>
      <w:r w:rsidRPr="00D5683D">
        <w:rPr>
          <w:sz w:val="24"/>
          <w:szCs w:val="24"/>
        </w:rPr>
        <w:t>Division</w:t>
      </w:r>
      <w:r w:rsidRPr="007A1454">
        <w:rPr>
          <w:i/>
          <w:sz w:val="24"/>
          <w:szCs w:val="24"/>
        </w:rPr>
        <w:t xml:space="preserve"> </w:t>
      </w:r>
      <w:r w:rsidRPr="00D5683D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090E92">
        <w:rPr>
          <w:b/>
          <w:i/>
          <w:sz w:val="24"/>
          <w:szCs w:val="24"/>
        </w:rPr>
        <w:t>Kistruck, G.</w:t>
      </w:r>
      <w:r w:rsidRPr="00D5683D">
        <w:rPr>
          <w:sz w:val="24"/>
          <w:szCs w:val="24"/>
        </w:rPr>
        <w:t xml:space="preserve"> &amp;</w:t>
      </w:r>
      <w:r>
        <w:rPr>
          <w:sz w:val="24"/>
          <w:szCs w:val="24"/>
        </w:rPr>
        <w:t xml:space="preserve"> </w:t>
      </w:r>
      <w:r w:rsidRPr="00D5683D">
        <w:rPr>
          <w:sz w:val="24"/>
          <w:szCs w:val="24"/>
        </w:rPr>
        <w:t>Qureshi, I. (</w:t>
      </w:r>
      <w:r>
        <w:rPr>
          <w:sz w:val="24"/>
          <w:szCs w:val="24"/>
        </w:rPr>
        <w:t>2007</w:t>
      </w:r>
      <w:r w:rsidRPr="00D5683D">
        <w:rPr>
          <w:sz w:val="24"/>
          <w:szCs w:val="24"/>
        </w:rPr>
        <w:t>) "Not Too Big and Not Too Small: Identifying</w:t>
      </w:r>
      <w:r>
        <w:rPr>
          <w:sz w:val="24"/>
          <w:szCs w:val="24"/>
        </w:rPr>
        <w:t xml:space="preserve"> </w:t>
      </w:r>
      <w:r w:rsidRPr="00D5683D">
        <w:rPr>
          <w:sz w:val="24"/>
          <w:szCs w:val="24"/>
        </w:rPr>
        <w:t>the 'Sweet Spot'</w:t>
      </w:r>
      <w:r>
        <w:rPr>
          <w:sz w:val="24"/>
          <w:szCs w:val="24"/>
        </w:rPr>
        <w:t xml:space="preserve"> </w:t>
      </w:r>
      <w:r w:rsidRPr="00D5683D">
        <w:rPr>
          <w:sz w:val="24"/>
          <w:szCs w:val="24"/>
        </w:rPr>
        <w:t xml:space="preserve">for Nonprofit Boards".   </w:t>
      </w:r>
    </w:p>
    <w:p w14:paraId="7BF046A4" w14:textId="77777777" w:rsidR="005541ED" w:rsidRDefault="005541ED" w:rsidP="005541ED">
      <w:pPr>
        <w:ind w:left="360"/>
        <w:rPr>
          <w:sz w:val="24"/>
          <w:szCs w:val="24"/>
        </w:rPr>
      </w:pPr>
    </w:p>
    <w:p w14:paraId="4BD2FE55" w14:textId="77777777" w:rsidR="005541ED" w:rsidRDefault="005541ED" w:rsidP="005541ED">
      <w:pPr>
        <w:ind w:left="360"/>
        <w:rPr>
          <w:sz w:val="24"/>
          <w:szCs w:val="24"/>
        </w:rPr>
      </w:pPr>
      <w:r w:rsidRPr="00D5683D">
        <w:rPr>
          <w:sz w:val="24"/>
          <w:szCs w:val="24"/>
        </w:rPr>
        <w:t xml:space="preserve">Winner of </w:t>
      </w:r>
      <w:r>
        <w:rPr>
          <w:sz w:val="24"/>
          <w:szCs w:val="24"/>
        </w:rPr>
        <w:t>Administrative Sciences Association of Canada</w:t>
      </w:r>
      <w:r w:rsidRPr="00D5683D">
        <w:rPr>
          <w:sz w:val="24"/>
          <w:szCs w:val="24"/>
        </w:rPr>
        <w:t xml:space="preserve"> 2006 </w:t>
      </w:r>
      <w:r>
        <w:rPr>
          <w:sz w:val="24"/>
          <w:szCs w:val="24"/>
        </w:rPr>
        <w:t>Conference</w:t>
      </w:r>
      <w:r w:rsidRPr="00D5683D">
        <w:rPr>
          <w:sz w:val="24"/>
          <w:szCs w:val="24"/>
        </w:rPr>
        <w:t xml:space="preserve"> </w:t>
      </w:r>
      <w:r w:rsidRPr="007A1454">
        <w:rPr>
          <w:i/>
          <w:sz w:val="24"/>
          <w:szCs w:val="24"/>
        </w:rPr>
        <w:t>Best Student Paper Award</w:t>
      </w:r>
      <w:r w:rsidRPr="00D5683D">
        <w:rPr>
          <w:sz w:val="24"/>
          <w:szCs w:val="24"/>
        </w:rPr>
        <w:t xml:space="preserve"> for Strategy Division - </w:t>
      </w:r>
      <w:r w:rsidRPr="00090E92">
        <w:rPr>
          <w:b/>
          <w:i/>
          <w:sz w:val="24"/>
          <w:szCs w:val="24"/>
        </w:rPr>
        <w:t>Kistruck, G.</w:t>
      </w:r>
      <w:r w:rsidRPr="00D5683D">
        <w:rPr>
          <w:sz w:val="24"/>
          <w:szCs w:val="24"/>
        </w:rPr>
        <w:t xml:space="preserve"> (2006) "A test of moderated mediation </w:t>
      </w:r>
      <w:r>
        <w:rPr>
          <w:sz w:val="24"/>
          <w:szCs w:val="24"/>
        </w:rPr>
        <w:t>b</w:t>
      </w:r>
      <w:r w:rsidRPr="00D5683D">
        <w:rPr>
          <w:sz w:val="24"/>
          <w:szCs w:val="24"/>
        </w:rPr>
        <w:t xml:space="preserve">etween board size and financial performance in the nonprofit sector".     </w:t>
      </w:r>
    </w:p>
    <w:p w14:paraId="7873ED59" w14:textId="77777777" w:rsidR="005541ED" w:rsidRDefault="005541ED" w:rsidP="005541ED">
      <w:pPr>
        <w:ind w:left="360"/>
        <w:rPr>
          <w:sz w:val="24"/>
          <w:szCs w:val="24"/>
        </w:rPr>
      </w:pPr>
    </w:p>
    <w:p w14:paraId="126573CF" w14:textId="77777777" w:rsidR="005541ED" w:rsidRPr="00D5683D" w:rsidRDefault="005541ED" w:rsidP="005541ED">
      <w:pPr>
        <w:ind w:left="360"/>
        <w:rPr>
          <w:sz w:val="24"/>
          <w:szCs w:val="24"/>
        </w:rPr>
      </w:pPr>
      <w:r w:rsidRPr="00D5683D">
        <w:rPr>
          <w:sz w:val="24"/>
          <w:szCs w:val="24"/>
        </w:rPr>
        <w:t xml:space="preserve">Winner of </w:t>
      </w:r>
      <w:r>
        <w:rPr>
          <w:sz w:val="24"/>
          <w:szCs w:val="24"/>
        </w:rPr>
        <w:t>Administrative Sciences Association of Canada</w:t>
      </w:r>
      <w:r w:rsidRPr="00D5683D">
        <w:rPr>
          <w:sz w:val="24"/>
          <w:szCs w:val="24"/>
        </w:rPr>
        <w:t xml:space="preserve"> 2006 </w:t>
      </w:r>
      <w:r>
        <w:rPr>
          <w:sz w:val="24"/>
          <w:szCs w:val="24"/>
        </w:rPr>
        <w:t>Conference</w:t>
      </w:r>
      <w:r w:rsidRPr="007A1454">
        <w:rPr>
          <w:i/>
          <w:sz w:val="24"/>
          <w:szCs w:val="24"/>
        </w:rPr>
        <w:t xml:space="preserve"> Best Student Paper Award</w:t>
      </w:r>
      <w:r w:rsidRPr="00D5683D">
        <w:rPr>
          <w:sz w:val="24"/>
          <w:szCs w:val="24"/>
        </w:rPr>
        <w:t xml:space="preserve"> for International Business Division - </w:t>
      </w:r>
      <w:r w:rsidRPr="00090E92">
        <w:rPr>
          <w:b/>
          <w:i/>
          <w:sz w:val="24"/>
          <w:szCs w:val="24"/>
        </w:rPr>
        <w:t>Kistruck, G.</w:t>
      </w:r>
      <w:r w:rsidRPr="00D5683D">
        <w:rPr>
          <w:sz w:val="24"/>
          <w:szCs w:val="24"/>
        </w:rPr>
        <w:t xml:space="preserve"> (2006) "The Impact of Geographic and Product Diversification on Performance in Charitable Organizations". </w:t>
      </w:r>
    </w:p>
    <w:p w14:paraId="70B18E4A" w14:textId="77777777" w:rsidR="007F7113" w:rsidRDefault="007F7113" w:rsidP="004905AB">
      <w:pPr>
        <w:spacing w:before="360"/>
        <w:rPr>
          <w:rFonts w:ascii="Arial" w:hAnsi="Arial" w:cs="Arial"/>
          <w:b/>
          <w:sz w:val="24"/>
          <w:szCs w:val="24"/>
        </w:rPr>
      </w:pPr>
    </w:p>
    <w:p w14:paraId="59188512" w14:textId="3DA1511D" w:rsidR="00814230" w:rsidRDefault="008E74F1" w:rsidP="004905AB">
      <w:pPr>
        <w:spacing w:before="360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RESEARCH FUNDING</w:t>
      </w:r>
    </w:p>
    <w:p w14:paraId="1CB5D836" w14:textId="77777777" w:rsidR="00814230" w:rsidRDefault="00814230" w:rsidP="005541ED">
      <w:pPr>
        <w:ind w:left="360"/>
        <w:rPr>
          <w:sz w:val="24"/>
          <w:szCs w:val="24"/>
        </w:rPr>
      </w:pPr>
    </w:p>
    <w:p w14:paraId="07344CD6" w14:textId="77777777" w:rsidR="00CF0F2E" w:rsidRDefault="00CF0F2E" w:rsidP="00050F9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Insight Grant (2018) – </w:t>
      </w: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 xml:space="preserve">&amp; Slade Shantz, A. </w:t>
      </w:r>
      <w:r>
        <w:rPr>
          <w:i/>
          <w:sz w:val="24"/>
          <w:szCs w:val="24"/>
        </w:rPr>
        <w:t>Social Sciences and Humanities Research Council of Canada (</w:t>
      </w:r>
      <w:r>
        <w:rPr>
          <w:sz w:val="24"/>
          <w:szCs w:val="24"/>
        </w:rPr>
        <w:t>$263,685), “Reshaping Entrepreneurship as a Tool for Poverty Alleviation”</w:t>
      </w:r>
    </w:p>
    <w:p w14:paraId="7C747093" w14:textId="77777777" w:rsidR="00CF0F2E" w:rsidRPr="00CF0F2E" w:rsidRDefault="00CF0F2E" w:rsidP="00050F9D">
      <w:pPr>
        <w:ind w:left="360"/>
        <w:rPr>
          <w:sz w:val="24"/>
          <w:szCs w:val="24"/>
        </w:rPr>
      </w:pPr>
    </w:p>
    <w:p w14:paraId="1A0FB882" w14:textId="77777777" w:rsidR="00860FE8" w:rsidRPr="00F750AE" w:rsidRDefault="00860FE8" w:rsidP="00050F9D">
      <w:pPr>
        <w:ind w:left="360"/>
        <w:rPr>
          <w:sz w:val="24"/>
          <w:szCs w:val="24"/>
        </w:rPr>
      </w:pPr>
      <w:r w:rsidRPr="00F750AE">
        <w:rPr>
          <w:sz w:val="24"/>
          <w:szCs w:val="24"/>
        </w:rPr>
        <w:t xml:space="preserve">Research in Organizations Program (2016) – </w:t>
      </w:r>
      <w:r w:rsidRPr="00F750AE">
        <w:rPr>
          <w:b/>
          <w:i/>
          <w:sz w:val="24"/>
          <w:szCs w:val="24"/>
        </w:rPr>
        <w:t xml:space="preserve">Kistruck, G., </w:t>
      </w:r>
      <w:r w:rsidRPr="00F750AE">
        <w:rPr>
          <w:i/>
          <w:sz w:val="24"/>
          <w:szCs w:val="24"/>
        </w:rPr>
        <w:t>Strategic Management Society</w:t>
      </w:r>
    </w:p>
    <w:p w14:paraId="68260580" w14:textId="77777777" w:rsidR="00860FE8" w:rsidRDefault="00860FE8" w:rsidP="00050F9D">
      <w:pPr>
        <w:ind w:left="360"/>
        <w:rPr>
          <w:sz w:val="24"/>
          <w:szCs w:val="24"/>
        </w:rPr>
      </w:pPr>
      <w:r w:rsidRPr="00F750AE">
        <w:rPr>
          <w:sz w:val="24"/>
          <w:szCs w:val="24"/>
        </w:rPr>
        <w:t xml:space="preserve"> ($19,200), “Strategic Challenges Among Hybrid Organizations”</w:t>
      </w:r>
    </w:p>
    <w:p w14:paraId="15ADFB22" w14:textId="77777777" w:rsidR="00860FE8" w:rsidRPr="00860FE8" w:rsidRDefault="00860FE8" w:rsidP="00050F9D">
      <w:pPr>
        <w:ind w:left="360"/>
        <w:rPr>
          <w:sz w:val="24"/>
          <w:szCs w:val="24"/>
        </w:rPr>
      </w:pPr>
    </w:p>
    <w:p w14:paraId="4E8815F3" w14:textId="77777777" w:rsidR="00455DB3" w:rsidRDefault="00455DB3" w:rsidP="00050F9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Partnership Development Grant (2015) </w:t>
      </w:r>
      <w:r w:rsidR="00506CB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506CB2">
        <w:rPr>
          <w:b/>
          <w:i/>
          <w:sz w:val="24"/>
          <w:szCs w:val="24"/>
        </w:rPr>
        <w:t xml:space="preserve">Kistruck, G., </w:t>
      </w:r>
      <w:r w:rsidR="00506CB2">
        <w:rPr>
          <w:i/>
          <w:sz w:val="24"/>
          <w:szCs w:val="24"/>
        </w:rPr>
        <w:t>Social Sciences and Humanities Research Council of Canada (</w:t>
      </w:r>
      <w:r w:rsidR="00506CB2">
        <w:rPr>
          <w:sz w:val="24"/>
          <w:szCs w:val="24"/>
        </w:rPr>
        <w:t>$197,918), “Social Impact Research Lab”</w:t>
      </w:r>
    </w:p>
    <w:p w14:paraId="55BEF9DF" w14:textId="77777777" w:rsidR="00506CB2" w:rsidRPr="00506CB2" w:rsidRDefault="00506CB2" w:rsidP="00050F9D">
      <w:pPr>
        <w:ind w:left="360"/>
        <w:rPr>
          <w:sz w:val="24"/>
          <w:szCs w:val="24"/>
        </w:rPr>
      </w:pPr>
    </w:p>
    <w:p w14:paraId="1A84BDC0" w14:textId="77777777" w:rsidR="00FF3E29" w:rsidRPr="00FF3E29" w:rsidRDefault="00FF3E29" w:rsidP="00050F9D">
      <w:pPr>
        <w:ind w:left="360"/>
        <w:rPr>
          <w:sz w:val="24"/>
          <w:szCs w:val="24"/>
        </w:rPr>
      </w:pPr>
      <w:r w:rsidRPr="00C13F40">
        <w:rPr>
          <w:sz w:val="24"/>
          <w:szCs w:val="24"/>
        </w:rPr>
        <w:t xml:space="preserve">Connections Grant (2014) – </w:t>
      </w:r>
      <w:r w:rsidRPr="00C13F40">
        <w:rPr>
          <w:b/>
          <w:i/>
          <w:sz w:val="24"/>
          <w:szCs w:val="24"/>
        </w:rPr>
        <w:t xml:space="preserve">Kistruck, G., </w:t>
      </w:r>
      <w:r w:rsidRPr="00C13F40">
        <w:rPr>
          <w:i/>
          <w:sz w:val="24"/>
          <w:szCs w:val="24"/>
        </w:rPr>
        <w:t xml:space="preserve">Social Sciences and Humanities Research Council of Canada </w:t>
      </w:r>
      <w:r w:rsidRPr="00C13F40">
        <w:rPr>
          <w:sz w:val="24"/>
          <w:szCs w:val="24"/>
        </w:rPr>
        <w:t>($24,500). “Social Impact Research Lab Project Planning Workshop”</w:t>
      </w:r>
    </w:p>
    <w:p w14:paraId="71702B24" w14:textId="77777777" w:rsidR="00FF3E29" w:rsidRDefault="00FF3E29" w:rsidP="00050F9D">
      <w:pPr>
        <w:ind w:left="360"/>
        <w:rPr>
          <w:sz w:val="24"/>
          <w:szCs w:val="24"/>
        </w:rPr>
      </w:pPr>
    </w:p>
    <w:p w14:paraId="7733ED59" w14:textId="77777777" w:rsidR="00C76B74" w:rsidRDefault="00C76B74" w:rsidP="00050F9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Summer Research Appointment (2012) – </w:t>
      </w:r>
      <w:r>
        <w:rPr>
          <w:b/>
          <w:i/>
          <w:sz w:val="24"/>
          <w:szCs w:val="24"/>
        </w:rPr>
        <w:t xml:space="preserve">Kistruck, G. </w:t>
      </w:r>
      <w:r w:rsidRPr="00C76B74">
        <w:rPr>
          <w:i/>
          <w:sz w:val="24"/>
          <w:szCs w:val="24"/>
        </w:rPr>
        <w:t>Miami University</w:t>
      </w:r>
      <w:r>
        <w:rPr>
          <w:sz w:val="24"/>
          <w:szCs w:val="24"/>
        </w:rPr>
        <w:t xml:space="preserve"> ($12,400). “The Effect of Individual-Level Feedback on Group Performance within Impoverished Settings”</w:t>
      </w:r>
    </w:p>
    <w:p w14:paraId="1E25777B" w14:textId="77777777" w:rsidR="00C76B74" w:rsidRPr="00C76B74" w:rsidRDefault="00C76B74" w:rsidP="00050F9D">
      <w:pPr>
        <w:ind w:left="360"/>
        <w:rPr>
          <w:sz w:val="24"/>
          <w:szCs w:val="24"/>
        </w:rPr>
      </w:pPr>
    </w:p>
    <w:p w14:paraId="1E655ECF" w14:textId="77777777" w:rsidR="00B962A6" w:rsidRPr="00B962A6" w:rsidRDefault="00B962A6" w:rsidP="00050F9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General Research Funding (2011) – I. Qureshi &amp; </w:t>
      </w:r>
      <w:r>
        <w:rPr>
          <w:b/>
          <w:i/>
          <w:sz w:val="24"/>
          <w:szCs w:val="24"/>
        </w:rPr>
        <w:t xml:space="preserve">Kistruck, G. </w:t>
      </w:r>
      <w:r>
        <w:rPr>
          <w:i/>
          <w:sz w:val="24"/>
          <w:szCs w:val="24"/>
        </w:rPr>
        <w:t xml:space="preserve">Hong Kong Polytechnic University </w:t>
      </w:r>
      <w:r>
        <w:rPr>
          <w:sz w:val="24"/>
          <w:szCs w:val="24"/>
        </w:rPr>
        <w:t>($58,900) “</w:t>
      </w:r>
      <w:r w:rsidR="00D62F35">
        <w:rPr>
          <w:sz w:val="24"/>
          <w:szCs w:val="24"/>
        </w:rPr>
        <w:t>Alternative global structural arrangements of social entrepreneurship”</w:t>
      </w:r>
    </w:p>
    <w:p w14:paraId="31F2FCB9" w14:textId="77777777" w:rsidR="00B962A6" w:rsidRDefault="00B962A6" w:rsidP="00050F9D">
      <w:pPr>
        <w:ind w:left="360"/>
        <w:rPr>
          <w:sz w:val="24"/>
          <w:szCs w:val="24"/>
        </w:rPr>
      </w:pPr>
    </w:p>
    <w:p w14:paraId="51D610A9" w14:textId="77777777" w:rsidR="00797D64" w:rsidRDefault="00797D64" w:rsidP="00050F9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Global Competence Award (2011) - </w:t>
      </w: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 </w:t>
      </w:r>
      <w:r w:rsidRPr="00A90D45">
        <w:rPr>
          <w:i/>
          <w:sz w:val="24"/>
          <w:szCs w:val="24"/>
        </w:rPr>
        <w:t xml:space="preserve">Centers for International Business Education &amp; Research </w:t>
      </w:r>
      <w:r>
        <w:rPr>
          <w:sz w:val="24"/>
          <w:szCs w:val="24"/>
        </w:rPr>
        <w:t>($9,200)</w:t>
      </w:r>
      <w:r w:rsidR="00B5219F">
        <w:rPr>
          <w:sz w:val="24"/>
          <w:szCs w:val="24"/>
        </w:rPr>
        <w:t>. “Antecedents of Psychological Ownership within Development Projects”</w:t>
      </w:r>
    </w:p>
    <w:p w14:paraId="1C49F9DD" w14:textId="77777777" w:rsidR="00B5219F" w:rsidRDefault="00B5219F" w:rsidP="00050F9D">
      <w:pPr>
        <w:ind w:left="360"/>
        <w:rPr>
          <w:sz w:val="24"/>
          <w:szCs w:val="24"/>
        </w:rPr>
      </w:pPr>
    </w:p>
    <w:p w14:paraId="5D035E49" w14:textId="77777777" w:rsidR="00D62F35" w:rsidRPr="00D62F35" w:rsidRDefault="00B962A6" w:rsidP="00D62F35">
      <w:pPr>
        <w:autoSpaceDE w:val="0"/>
        <w:autoSpaceDN w:val="0"/>
        <w:adjustRightInd w:val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General Research Funding (2010) – I. Qureshi &amp; </w:t>
      </w:r>
      <w:r>
        <w:rPr>
          <w:b/>
          <w:i/>
          <w:sz w:val="24"/>
          <w:szCs w:val="24"/>
        </w:rPr>
        <w:t xml:space="preserve">Kistruck, G. </w:t>
      </w:r>
      <w:r>
        <w:rPr>
          <w:i/>
          <w:sz w:val="24"/>
          <w:szCs w:val="24"/>
        </w:rPr>
        <w:t xml:space="preserve">Hong Kong Polytechnic University </w:t>
      </w:r>
      <w:r>
        <w:rPr>
          <w:sz w:val="24"/>
          <w:szCs w:val="24"/>
        </w:rPr>
        <w:t>($23,000) “</w:t>
      </w:r>
      <w:r w:rsidR="00D62F35" w:rsidRPr="00D62F35">
        <w:rPr>
          <w:sz w:val="24"/>
          <w:szCs w:val="24"/>
        </w:rPr>
        <w:t>Social Capital Perspectives and Social Enterprise Outcomes</w:t>
      </w:r>
      <w:r w:rsidR="00D62F35">
        <w:rPr>
          <w:sz w:val="24"/>
          <w:szCs w:val="24"/>
        </w:rPr>
        <w:t>”</w:t>
      </w:r>
    </w:p>
    <w:p w14:paraId="65450FE7" w14:textId="77777777" w:rsidR="00D62F35" w:rsidRPr="00D62F35" w:rsidRDefault="00D62F35" w:rsidP="00D62F35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57FF4A6" w14:textId="77777777" w:rsidR="00050F9D" w:rsidRDefault="00050F9D" w:rsidP="00050F9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Global Competence Award (2010) – </w:t>
      </w: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 </w:t>
      </w:r>
      <w:r w:rsidRPr="00A90D45">
        <w:rPr>
          <w:i/>
          <w:sz w:val="24"/>
          <w:szCs w:val="24"/>
        </w:rPr>
        <w:t xml:space="preserve">Centers for International Business Education &amp; Research </w:t>
      </w:r>
      <w:r>
        <w:rPr>
          <w:sz w:val="24"/>
          <w:szCs w:val="24"/>
        </w:rPr>
        <w:t>($7,500). “Risk-Transfer in Market-Based Efforts at Poverty Alleviation”</w:t>
      </w:r>
    </w:p>
    <w:p w14:paraId="38D95514" w14:textId="77777777" w:rsidR="00050F9D" w:rsidRDefault="00050F9D" w:rsidP="005541ED">
      <w:pPr>
        <w:ind w:left="360"/>
        <w:rPr>
          <w:sz w:val="24"/>
          <w:szCs w:val="24"/>
        </w:rPr>
      </w:pPr>
    </w:p>
    <w:p w14:paraId="04A1B2C4" w14:textId="77777777" w:rsidR="007D1126" w:rsidRDefault="007D1126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Small Research Grant (2010) – </w:t>
      </w:r>
      <w:r>
        <w:rPr>
          <w:b/>
          <w:i/>
          <w:sz w:val="24"/>
          <w:szCs w:val="24"/>
        </w:rPr>
        <w:t xml:space="preserve">Kistruck, G., </w:t>
      </w:r>
      <w:r>
        <w:rPr>
          <w:i/>
          <w:sz w:val="24"/>
          <w:szCs w:val="24"/>
        </w:rPr>
        <w:t xml:space="preserve">The Ohio State University </w:t>
      </w:r>
      <w:r>
        <w:rPr>
          <w:sz w:val="24"/>
          <w:szCs w:val="24"/>
        </w:rPr>
        <w:t>($2,000).</w:t>
      </w:r>
    </w:p>
    <w:p w14:paraId="4A53BC27" w14:textId="77777777" w:rsidR="007D1126" w:rsidRPr="007D1126" w:rsidRDefault="007D1126" w:rsidP="007D1126">
      <w:pPr>
        <w:ind w:firstLine="360"/>
        <w:rPr>
          <w:sz w:val="24"/>
          <w:szCs w:val="24"/>
        </w:rPr>
      </w:pPr>
      <w:r>
        <w:rPr>
          <w:sz w:val="24"/>
          <w:szCs w:val="24"/>
        </w:rPr>
        <w:t>“</w:t>
      </w:r>
      <w:r w:rsidRPr="007D1126">
        <w:rPr>
          <w:sz w:val="24"/>
          <w:szCs w:val="24"/>
        </w:rPr>
        <w:t>Achieving Functional Independence in Poverty Alleviation Efforts</w:t>
      </w:r>
      <w:r>
        <w:rPr>
          <w:sz w:val="24"/>
          <w:szCs w:val="24"/>
        </w:rPr>
        <w:t>”</w:t>
      </w:r>
    </w:p>
    <w:p w14:paraId="096611CB" w14:textId="77777777" w:rsidR="007D1126" w:rsidRPr="007D1126" w:rsidRDefault="007D1126" w:rsidP="005541ED">
      <w:pPr>
        <w:ind w:left="360"/>
        <w:rPr>
          <w:sz w:val="24"/>
          <w:szCs w:val="24"/>
        </w:rPr>
      </w:pPr>
    </w:p>
    <w:p w14:paraId="2BC54242" w14:textId="77777777" w:rsidR="005541ED" w:rsidRPr="00757FFE" w:rsidRDefault="005541ED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Centers of Innovation (2009) – The Ohio State University ($750K per year for 5 years) </w:t>
      </w: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(co-investigator with 60 additional faculty members from multiple disciplines). “International Poverty Solutions Collaborative”.</w:t>
      </w:r>
    </w:p>
    <w:p w14:paraId="498BA994" w14:textId="77777777" w:rsidR="005541ED" w:rsidRDefault="005541ED" w:rsidP="005541ED">
      <w:pPr>
        <w:ind w:left="360"/>
        <w:rPr>
          <w:sz w:val="24"/>
          <w:szCs w:val="24"/>
        </w:rPr>
      </w:pPr>
    </w:p>
    <w:p w14:paraId="0DF5772C" w14:textId="77777777" w:rsidR="005541ED" w:rsidRDefault="005541ED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Global Competence Award (2009) – </w:t>
      </w: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 </w:t>
      </w:r>
      <w:r w:rsidRPr="00A90D45">
        <w:rPr>
          <w:i/>
          <w:sz w:val="24"/>
          <w:szCs w:val="24"/>
        </w:rPr>
        <w:t xml:space="preserve">Centers for International Business Education &amp; Research </w:t>
      </w:r>
      <w:r>
        <w:rPr>
          <w:sz w:val="24"/>
          <w:szCs w:val="24"/>
        </w:rPr>
        <w:t>($11,500). “Base-of-the-Pyramid Social Enterprise Survey”</w:t>
      </w:r>
    </w:p>
    <w:p w14:paraId="1CE995BF" w14:textId="77777777" w:rsidR="005541ED" w:rsidRPr="00A90D45" w:rsidRDefault="005541ED" w:rsidP="005541ED">
      <w:pPr>
        <w:ind w:left="360"/>
        <w:rPr>
          <w:sz w:val="24"/>
          <w:szCs w:val="24"/>
        </w:rPr>
      </w:pPr>
    </w:p>
    <w:p w14:paraId="48229428" w14:textId="77777777" w:rsidR="005541ED" w:rsidRDefault="005541ED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Competitive Research Grants for Newly Recruited Junior Academic Staff (2009) </w:t>
      </w:r>
      <w:proofErr w:type="gramStart"/>
      <w:r>
        <w:rPr>
          <w:sz w:val="24"/>
          <w:szCs w:val="24"/>
        </w:rPr>
        <w:t>-  I.</w:t>
      </w:r>
      <w:proofErr w:type="gramEnd"/>
      <w:r>
        <w:rPr>
          <w:sz w:val="24"/>
          <w:szCs w:val="24"/>
        </w:rPr>
        <w:t xml:space="preserve"> Qureshi &amp; </w:t>
      </w:r>
      <w:r w:rsidRPr="00E326E7">
        <w:rPr>
          <w:b/>
          <w:i/>
          <w:sz w:val="24"/>
          <w:szCs w:val="24"/>
        </w:rPr>
        <w:t>Kistruck, G</w:t>
      </w:r>
      <w:r>
        <w:rPr>
          <w:sz w:val="24"/>
          <w:szCs w:val="24"/>
        </w:rPr>
        <w:t xml:space="preserve">.  </w:t>
      </w:r>
      <w:r>
        <w:rPr>
          <w:i/>
          <w:sz w:val="24"/>
          <w:szCs w:val="24"/>
        </w:rPr>
        <w:t xml:space="preserve">Hong Kong Polytechnic University </w:t>
      </w:r>
      <w:r>
        <w:rPr>
          <w:sz w:val="24"/>
          <w:szCs w:val="24"/>
        </w:rPr>
        <w:t>($17,500). “The Role of Not-for-Profit Organizations as Intermediaries in Bridging Developing with Developed Markets”</w:t>
      </w:r>
    </w:p>
    <w:p w14:paraId="719A9F37" w14:textId="77777777" w:rsidR="005541ED" w:rsidRPr="00937841" w:rsidRDefault="005541ED" w:rsidP="005541ED">
      <w:pPr>
        <w:ind w:left="360"/>
        <w:rPr>
          <w:i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i/>
          <w:sz w:val="24"/>
          <w:szCs w:val="24"/>
        </w:rPr>
        <w:t xml:space="preserve">  </w:t>
      </w:r>
    </w:p>
    <w:p w14:paraId="53DAF545" w14:textId="77777777" w:rsidR="005541ED" w:rsidRDefault="005541ED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Small Research Grant (200</w:t>
      </w:r>
      <w:r w:rsidR="00831144">
        <w:rPr>
          <w:sz w:val="24"/>
          <w:szCs w:val="24"/>
        </w:rPr>
        <w:t>9</w:t>
      </w:r>
      <w:r>
        <w:rPr>
          <w:sz w:val="24"/>
          <w:szCs w:val="24"/>
        </w:rPr>
        <w:t xml:space="preserve">) – </w:t>
      </w:r>
      <w:r w:rsidRPr="00937841">
        <w:rPr>
          <w:b/>
          <w:i/>
          <w:sz w:val="24"/>
          <w:szCs w:val="24"/>
        </w:rPr>
        <w:t>Kistruck</w:t>
      </w:r>
      <w:r>
        <w:rPr>
          <w:b/>
          <w:i/>
          <w:sz w:val="24"/>
          <w:szCs w:val="24"/>
        </w:rPr>
        <w:t xml:space="preserve">, </w:t>
      </w:r>
      <w:proofErr w:type="gramStart"/>
      <w:r>
        <w:rPr>
          <w:b/>
          <w:i/>
          <w:sz w:val="24"/>
          <w:szCs w:val="24"/>
        </w:rPr>
        <w:t>G.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i/>
          <w:sz w:val="24"/>
          <w:szCs w:val="24"/>
        </w:rPr>
        <w:t xml:space="preserve">The Ohio State University </w:t>
      </w:r>
      <w:r>
        <w:rPr>
          <w:sz w:val="24"/>
          <w:szCs w:val="24"/>
        </w:rPr>
        <w:t>($2,000).  “</w:t>
      </w:r>
      <w:proofErr w:type="spellStart"/>
      <w:r>
        <w:rPr>
          <w:sz w:val="24"/>
          <w:szCs w:val="24"/>
        </w:rPr>
        <w:t>Microfranchising</w:t>
      </w:r>
      <w:proofErr w:type="spellEnd"/>
      <w:r>
        <w:rPr>
          <w:sz w:val="24"/>
          <w:szCs w:val="24"/>
        </w:rPr>
        <w:t xml:space="preserve"> in Base-of-the-Pyramid Markets”.</w:t>
      </w:r>
    </w:p>
    <w:p w14:paraId="12002E50" w14:textId="77777777" w:rsidR="00CC384F" w:rsidRDefault="00CC384F" w:rsidP="005541ED">
      <w:pPr>
        <w:ind w:left="360"/>
        <w:rPr>
          <w:sz w:val="24"/>
          <w:szCs w:val="24"/>
        </w:rPr>
      </w:pPr>
    </w:p>
    <w:p w14:paraId="2BFD692A" w14:textId="77777777" w:rsidR="00314993" w:rsidRPr="00314993" w:rsidRDefault="00314993" w:rsidP="005541ED">
      <w:pPr>
        <w:ind w:left="360"/>
        <w:rPr>
          <w:sz w:val="24"/>
          <w:szCs w:val="24"/>
        </w:rPr>
      </w:pPr>
      <w:r>
        <w:rPr>
          <w:sz w:val="24"/>
          <w:szCs w:val="24"/>
        </w:rPr>
        <w:t>International Thesis Grant (2</w:t>
      </w:r>
      <w:r w:rsidR="006B1F18">
        <w:rPr>
          <w:sz w:val="24"/>
          <w:szCs w:val="24"/>
        </w:rPr>
        <w:t>00</w:t>
      </w:r>
      <w:r>
        <w:rPr>
          <w:sz w:val="24"/>
          <w:szCs w:val="24"/>
        </w:rPr>
        <w:t xml:space="preserve">7) – </w:t>
      </w: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 </w:t>
      </w:r>
      <w:r>
        <w:rPr>
          <w:i/>
          <w:sz w:val="24"/>
          <w:szCs w:val="24"/>
        </w:rPr>
        <w:t>The University of Western Ontario</w:t>
      </w:r>
      <w:r>
        <w:rPr>
          <w:sz w:val="24"/>
          <w:szCs w:val="24"/>
        </w:rPr>
        <w:t xml:space="preserve"> ($5,000) “Alternative Structures of Social Intermediation in Developing Countries”</w:t>
      </w:r>
    </w:p>
    <w:p w14:paraId="3B146B66" w14:textId="77777777" w:rsidR="005541ED" w:rsidRDefault="005541ED" w:rsidP="005541ED">
      <w:pPr>
        <w:ind w:left="360"/>
        <w:rPr>
          <w:sz w:val="24"/>
          <w:szCs w:val="24"/>
        </w:rPr>
      </w:pPr>
      <w:r w:rsidRPr="007A1454">
        <w:rPr>
          <w:i/>
          <w:sz w:val="24"/>
          <w:szCs w:val="24"/>
        </w:rPr>
        <w:t>Community/University Research Alliance for Southern Ontario’s Social Economy</w:t>
      </w:r>
      <w:r>
        <w:rPr>
          <w:sz w:val="24"/>
          <w:szCs w:val="24"/>
        </w:rPr>
        <w:t xml:space="preserve"> (2005) – P. Bansal &amp; </w:t>
      </w:r>
      <w:r w:rsidRPr="00937841">
        <w:rPr>
          <w:b/>
          <w:i/>
          <w:sz w:val="24"/>
          <w:szCs w:val="24"/>
        </w:rPr>
        <w:t>Kistruck</w:t>
      </w:r>
      <w:r>
        <w:rPr>
          <w:b/>
          <w:i/>
          <w:sz w:val="24"/>
          <w:szCs w:val="24"/>
        </w:rPr>
        <w:t>, G</w:t>
      </w:r>
      <w:r>
        <w:rPr>
          <w:sz w:val="24"/>
          <w:szCs w:val="24"/>
        </w:rPr>
        <w:t>.  (1 of 35 projects within a multi-university cluster) Social Sciences and Humanities Research Council ($30,000</w:t>
      </w:r>
      <w:proofErr w:type="gramStart"/>
      <w:r>
        <w:rPr>
          <w:sz w:val="24"/>
          <w:szCs w:val="24"/>
        </w:rPr>
        <w:t>)  “</w:t>
      </w:r>
      <w:proofErr w:type="gramEnd"/>
      <w:r>
        <w:rPr>
          <w:sz w:val="24"/>
          <w:szCs w:val="24"/>
        </w:rPr>
        <w:t xml:space="preserve">Exploring the Impact of Organizational Ownership Structures on the </w:t>
      </w:r>
      <w:proofErr w:type="gramStart"/>
      <w:r>
        <w:rPr>
          <w:sz w:val="24"/>
          <w:szCs w:val="24"/>
        </w:rPr>
        <w:t>Decision Making</w:t>
      </w:r>
      <w:proofErr w:type="gramEnd"/>
      <w:r>
        <w:rPr>
          <w:sz w:val="24"/>
          <w:szCs w:val="24"/>
        </w:rPr>
        <w:t xml:space="preserve"> Process of Boards of Directors”. </w:t>
      </w:r>
    </w:p>
    <w:p w14:paraId="19690365" w14:textId="77777777" w:rsidR="00C150F6" w:rsidRDefault="00C150F6" w:rsidP="00C150F6">
      <w:pPr>
        <w:spacing w:before="480"/>
        <w:ind w:left="-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INVITED</w:t>
      </w:r>
      <w:r w:rsidRPr="00D03E98">
        <w:rPr>
          <w:rFonts w:ascii="Arial" w:hAnsi="Arial" w:cs="Arial"/>
          <w:b/>
          <w:sz w:val="24"/>
          <w:szCs w:val="24"/>
        </w:rPr>
        <w:t xml:space="preserve"> CONFERENCE PR</w:t>
      </w:r>
      <w:r>
        <w:rPr>
          <w:rFonts w:ascii="Arial" w:hAnsi="Arial" w:cs="Arial"/>
          <w:b/>
          <w:sz w:val="24"/>
          <w:szCs w:val="24"/>
        </w:rPr>
        <w:t>ESENTATIONS</w:t>
      </w:r>
    </w:p>
    <w:p w14:paraId="0CC2D00A" w14:textId="43638FB5" w:rsidR="0020134B" w:rsidRPr="0020134B" w:rsidRDefault="0020134B" w:rsidP="00333639">
      <w:pPr>
        <w:tabs>
          <w:tab w:val="left" w:pos="360"/>
        </w:tabs>
        <w:spacing w:before="240"/>
        <w:ind w:left="360"/>
        <w:outlineLvl w:val="0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bCs/>
          <w:iCs/>
          <w:sz w:val="24"/>
          <w:szCs w:val="24"/>
        </w:rPr>
        <w:t xml:space="preserve">(2019) Keynote Speaker, </w:t>
      </w:r>
      <w:r>
        <w:rPr>
          <w:bCs/>
          <w:i/>
          <w:sz w:val="24"/>
          <w:szCs w:val="24"/>
        </w:rPr>
        <w:t>Nelson Mandela Lecture Series</w:t>
      </w:r>
      <w:r>
        <w:rPr>
          <w:bCs/>
          <w:iCs/>
          <w:sz w:val="24"/>
          <w:szCs w:val="24"/>
        </w:rPr>
        <w:t>, Wilfrid Laurier University</w:t>
      </w:r>
    </w:p>
    <w:p w14:paraId="6CB3FD46" w14:textId="265101E7" w:rsidR="002762A0" w:rsidRPr="002762A0" w:rsidRDefault="002762A0" w:rsidP="00333639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 xml:space="preserve">(2018) Keynote Speaker. “Academic + Practitioner = 3”, </w:t>
      </w:r>
      <w:r>
        <w:rPr>
          <w:i/>
          <w:sz w:val="24"/>
          <w:szCs w:val="24"/>
        </w:rPr>
        <w:t>Global Good Conference</w:t>
      </w:r>
      <w:r>
        <w:rPr>
          <w:sz w:val="24"/>
          <w:szCs w:val="24"/>
        </w:rPr>
        <w:t xml:space="preserve">, Ecole Polytechnique Federale de Lausanne </w:t>
      </w:r>
    </w:p>
    <w:p w14:paraId="5008607D" w14:textId="77777777" w:rsidR="00333639" w:rsidRPr="00BF469D" w:rsidRDefault="00333639" w:rsidP="00333639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 w:rsidRPr="00F750AE">
        <w:rPr>
          <w:b/>
          <w:i/>
          <w:sz w:val="24"/>
          <w:szCs w:val="24"/>
        </w:rPr>
        <w:t xml:space="preserve">Kistruck, G. </w:t>
      </w:r>
      <w:r w:rsidRPr="00F750AE">
        <w:rPr>
          <w:sz w:val="24"/>
          <w:szCs w:val="24"/>
        </w:rPr>
        <w:t>(201</w:t>
      </w:r>
      <w:r>
        <w:rPr>
          <w:sz w:val="24"/>
          <w:szCs w:val="24"/>
        </w:rPr>
        <w:t>8</w:t>
      </w:r>
      <w:r w:rsidRPr="00F750AE">
        <w:rPr>
          <w:sz w:val="24"/>
          <w:szCs w:val="24"/>
        </w:rPr>
        <w:t>) Panelist. “</w:t>
      </w:r>
      <w:r>
        <w:rPr>
          <w:sz w:val="24"/>
          <w:szCs w:val="24"/>
        </w:rPr>
        <w:t>Bridging Research and Practice: Addressing the Tensions between Academic Scholarship and Social Innovation</w:t>
      </w:r>
      <w:r w:rsidRPr="00F750AE">
        <w:rPr>
          <w:sz w:val="24"/>
          <w:szCs w:val="24"/>
        </w:rPr>
        <w:t xml:space="preserve">”, </w:t>
      </w:r>
      <w:r w:rsidRPr="00F750AE">
        <w:rPr>
          <w:i/>
          <w:sz w:val="24"/>
          <w:szCs w:val="24"/>
        </w:rPr>
        <w:t xml:space="preserve">Winter Innovation Summit, </w:t>
      </w:r>
      <w:r w:rsidRPr="00F750AE">
        <w:rPr>
          <w:sz w:val="24"/>
          <w:szCs w:val="24"/>
        </w:rPr>
        <w:t>University of Utah</w:t>
      </w:r>
    </w:p>
    <w:p w14:paraId="6C6A7133" w14:textId="77777777" w:rsidR="00082497" w:rsidRPr="00F750AE" w:rsidRDefault="00082497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 w:rsidRPr="00F750AE">
        <w:rPr>
          <w:b/>
          <w:i/>
          <w:sz w:val="24"/>
          <w:szCs w:val="24"/>
        </w:rPr>
        <w:t xml:space="preserve">Kistruck, G. </w:t>
      </w:r>
      <w:r w:rsidRPr="00F750AE">
        <w:rPr>
          <w:sz w:val="24"/>
          <w:szCs w:val="24"/>
        </w:rPr>
        <w:t xml:space="preserve">(2017) Presenter. “The Opportunity not Taken: Entrepreneurship as an Occupational Identity in Contexts of Poverty”. </w:t>
      </w:r>
      <w:r w:rsidRPr="00F750AE">
        <w:rPr>
          <w:i/>
          <w:sz w:val="24"/>
          <w:szCs w:val="24"/>
        </w:rPr>
        <w:t>J</w:t>
      </w:r>
      <w:r w:rsidR="007249EB" w:rsidRPr="00F750AE">
        <w:rPr>
          <w:i/>
          <w:sz w:val="24"/>
          <w:szCs w:val="24"/>
        </w:rPr>
        <w:t xml:space="preserve">ournal of </w:t>
      </w:r>
      <w:r w:rsidRPr="00F750AE">
        <w:rPr>
          <w:i/>
          <w:sz w:val="24"/>
          <w:szCs w:val="24"/>
        </w:rPr>
        <w:t>B</w:t>
      </w:r>
      <w:r w:rsidR="007249EB" w:rsidRPr="00F750AE">
        <w:rPr>
          <w:i/>
          <w:sz w:val="24"/>
          <w:szCs w:val="24"/>
        </w:rPr>
        <w:t xml:space="preserve">usiness </w:t>
      </w:r>
      <w:r w:rsidRPr="00F750AE">
        <w:rPr>
          <w:i/>
          <w:sz w:val="24"/>
          <w:szCs w:val="24"/>
        </w:rPr>
        <w:t>V</w:t>
      </w:r>
      <w:r w:rsidR="007249EB" w:rsidRPr="00F750AE">
        <w:rPr>
          <w:i/>
          <w:sz w:val="24"/>
          <w:szCs w:val="24"/>
        </w:rPr>
        <w:t>enturing</w:t>
      </w:r>
      <w:r w:rsidRPr="00F750AE">
        <w:rPr>
          <w:sz w:val="24"/>
          <w:szCs w:val="24"/>
        </w:rPr>
        <w:t xml:space="preserve"> </w:t>
      </w:r>
      <w:r w:rsidR="00000020" w:rsidRPr="00F750AE">
        <w:rPr>
          <w:sz w:val="24"/>
          <w:szCs w:val="24"/>
        </w:rPr>
        <w:t xml:space="preserve">special issue symposium, Ivey School of Business </w:t>
      </w:r>
    </w:p>
    <w:p w14:paraId="4A85B0E8" w14:textId="77777777" w:rsidR="007249EB" w:rsidRPr="00BF469D" w:rsidRDefault="007249EB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 w:rsidRPr="00F750AE">
        <w:rPr>
          <w:b/>
          <w:i/>
          <w:sz w:val="24"/>
          <w:szCs w:val="24"/>
        </w:rPr>
        <w:t xml:space="preserve">Kistruck, G. </w:t>
      </w:r>
      <w:r w:rsidRPr="00F750AE">
        <w:rPr>
          <w:sz w:val="24"/>
          <w:szCs w:val="24"/>
        </w:rPr>
        <w:t>(2017) Panelist. “Social Innovation in the Developing Economy</w:t>
      </w:r>
      <w:r w:rsidR="00BF469D" w:rsidRPr="00F750AE">
        <w:rPr>
          <w:sz w:val="24"/>
          <w:szCs w:val="24"/>
        </w:rPr>
        <w:t xml:space="preserve">”, </w:t>
      </w:r>
      <w:r w:rsidR="00BF469D" w:rsidRPr="00F750AE">
        <w:rPr>
          <w:i/>
          <w:sz w:val="24"/>
          <w:szCs w:val="24"/>
        </w:rPr>
        <w:t xml:space="preserve">Winter Innovation Summit, </w:t>
      </w:r>
      <w:r w:rsidR="00BF469D" w:rsidRPr="00F750AE">
        <w:rPr>
          <w:sz w:val="24"/>
          <w:szCs w:val="24"/>
        </w:rPr>
        <w:t>University of Utah</w:t>
      </w:r>
    </w:p>
    <w:p w14:paraId="05E08608" w14:textId="77777777" w:rsidR="00942B7E" w:rsidRPr="00942B7E" w:rsidRDefault="00942B7E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 xml:space="preserve">(2016) Panelist. “Social Innovation at the Base-of-the-Pyramid: Scaling Impact through Collaboration”, </w:t>
      </w:r>
      <w:r w:rsidRPr="007249EB">
        <w:rPr>
          <w:i/>
          <w:sz w:val="24"/>
          <w:szCs w:val="24"/>
        </w:rPr>
        <w:t>Academy of International Business</w:t>
      </w:r>
      <w:r w:rsidR="007249EB">
        <w:rPr>
          <w:sz w:val="24"/>
          <w:szCs w:val="24"/>
        </w:rPr>
        <w:t xml:space="preserve"> </w:t>
      </w:r>
      <w:r w:rsidR="007249EB" w:rsidRPr="007249EB">
        <w:rPr>
          <w:i/>
          <w:sz w:val="24"/>
          <w:szCs w:val="24"/>
        </w:rPr>
        <w:t>Conference</w:t>
      </w:r>
    </w:p>
    <w:p w14:paraId="11829AE7" w14:textId="77777777" w:rsidR="00D765EF" w:rsidRPr="00D765EF" w:rsidRDefault="00D765EF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 xml:space="preserve">(2015) Panelist. “Issues in Advancing Social Entrepreneurship Research”, </w:t>
      </w:r>
      <w:r w:rsidRPr="007249EB">
        <w:rPr>
          <w:i/>
          <w:sz w:val="24"/>
          <w:szCs w:val="24"/>
        </w:rPr>
        <w:t>NYU-Stern Conference on Social Entrepreneurship</w:t>
      </w:r>
      <w:r>
        <w:rPr>
          <w:sz w:val="24"/>
          <w:szCs w:val="24"/>
        </w:rPr>
        <w:t>, New York University.</w:t>
      </w:r>
    </w:p>
    <w:p w14:paraId="5A7D5A05" w14:textId="77777777" w:rsidR="00107A10" w:rsidRPr="00107A10" w:rsidRDefault="00107A10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 xml:space="preserve">(2014) Keynote Speaker. “Lunchtime Talk on </w:t>
      </w:r>
      <w:proofErr w:type="spellStart"/>
      <w:r>
        <w:rPr>
          <w:sz w:val="24"/>
          <w:szCs w:val="24"/>
        </w:rPr>
        <w:t>BoP</w:t>
      </w:r>
      <w:proofErr w:type="spellEnd"/>
      <w:r>
        <w:rPr>
          <w:sz w:val="24"/>
          <w:szCs w:val="24"/>
        </w:rPr>
        <w:t xml:space="preserve"> Markets” Skoll Centre for Social Entrepreneurship, University of Oxford </w:t>
      </w:r>
    </w:p>
    <w:p w14:paraId="15F3644F" w14:textId="77777777" w:rsidR="00107A10" w:rsidRPr="00107A10" w:rsidRDefault="00107A10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>(2014) Panelist. “Social Innovations within Markets Workshop”, School of Environment, Enterprise and Development, University of Waterloo</w:t>
      </w:r>
    </w:p>
    <w:p w14:paraId="355BF328" w14:textId="77777777" w:rsidR="00C150F6" w:rsidRPr="00E36100" w:rsidRDefault="00C150F6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>(201</w:t>
      </w:r>
      <w:r w:rsidR="00AE4D59">
        <w:rPr>
          <w:sz w:val="24"/>
          <w:szCs w:val="24"/>
        </w:rPr>
        <w:t>3</w:t>
      </w:r>
      <w:r w:rsidR="004469E9">
        <w:rPr>
          <w:sz w:val="24"/>
          <w:szCs w:val="24"/>
        </w:rPr>
        <w:t>; 201</w:t>
      </w:r>
      <w:r>
        <w:rPr>
          <w:sz w:val="24"/>
          <w:szCs w:val="24"/>
        </w:rPr>
        <w:t>1) Keynote Speaker. “</w:t>
      </w:r>
      <w:r w:rsidRPr="00E36100">
        <w:rPr>
          <w:sz w:val="24"/>
          <w:szCs w:val="24"/>
        </w:rPr>
        <w:t>NYU-Stern Conference on Social Entrepreneurship</w:t>
      </w:r>
      <w:r>
        <w:rPr>
          <w:sz w:val="24"/>
          <w:szCs w:val="24"/>
        </w:rPr>
        <w:t>”, New York University.</w:t>
      </w:r>
    </w:p>
    <w:p w14:paraId="238C11CF" w14:textId="77777777" w:rsidR="00C150F6" w:rsidRPr="003B6D59" w:rsidRDefault="00C150F6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>(2011) Keynote Speaker. “CK Prahalad’s Legacy: Business for Poverty Alleviation”, University of San Diego Conference.</w:t>
      </w:r>
    </w:p>
    <w:p w14:paraId="4F940897" w14:textId="77777777" w:rsidR="00C150F6" w:rsidRPr="00F07AB7" w:rsidRDefault="00C150F6" w:rsidP="00C150F6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 w:rsidRPr="00077DB6">
        <w:rPr>
          <w:b/>
          <w:i/>
          <w:sz w:val="24"/>
          <w:szCs w:val="24"/>
        </w:rPr>
        <w:lastRenderedPageBreak/>
        <w:t xml:space="preserve">Kistruck, G., </w:t>
      </w:r>
      <w:r w:rsidRPr="00077DB6">
        <w:rPr>
          <w:sz w:val="24"/>
          <w:szCs w:val="24"/>
        </w:rPr>
        <w:t>Morris, S.</w:t>
      </w:r>
      <w:r>
        <w:rPr>
          <w:sz w:val="24"/>
          <w:szCs w:val="24"/>
        </w:rPr>
        <w:t>,</w:t>
      </w:r>
      <w:r w:rsidRPr="00077DB6">
        <w:rPr>
          <w:sz w:val="24"/>
          <w:szCs w:val="24"/>
        </w:rPr>
        <w:t xml:space="preserve"> Stevens, C.</w:t>
      </w:r>
      <w:r>
        <w:rPr>
          <w:sz w:val="24"/>
          <w:szCs w:val="24"/>
        </w:rPr>
        <w:t>, &amp; Webb, J.</w:t>
      </w:r>
      <w:r w:rsidRPr="00077DB6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(2010) </w:t>
      </w:r>
      <w:r w:rsidRPr="00077DB6">
        <w:rPr>
          <w:sz w:val="24"/>
          <w:szCs w:val="24"/>
        </w:rPr>
        <w:t>“</w:t>
      </w:r>
      <w:r w:rsidRPr="00A62D03">
        <w:rPr>
          <w:sz w:val="24"/>
          <w:szCs w:val="24"/>
        </w:rPr>
        <w:t>The Relative C</w:t>
      </w:r>
      <w:r>
        <w:rPr>
          <w:sz w:val="24"/>
          <w:szCs w:val="24"/>
        </w:rPr>
        <w:t>apabilities of Suppliers versus I</w:t>
      </w:r>
      <w:r w:rsidRPr="00A62D03">
        <w:rPr>
          <w:sz w:val="24"/>
          <w:szCs w:val="24"/>
        </w:rPr>
        <w:t>ntermediaries to Reduce Transaction Costs with Heterogeneous Client Sets”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sz w:val="24"/>
          <w:szCs w:val="24"/>
        </w:rPr>
        <w:t xml:space="preserve">Organization Science Special Issue Conference, </w:t>
      </w:r>
      <w:r>
        <w:rPr>
          <w:rFonts w:eastAsia="Times New Roman"/>
          <w:sz w:val="24"/>
          <w:szCs w:val="24"/>
        </w:rPr>
        <w:t>The Norwegian School of Economics and Business Administration</w:t>
      </w:r>
    </w:p>
    <w:p w14:paraId="7D1A7340" w14:textId="77777777" w:rsidR="00C150F6" w:rsidRPr="00E8018D" w:rsidRDefault="00C150F6" w:rsidP="00C150F6">
      <w:pPr>
        <w:spacing w:before="240"/>
        <w:ind w:left="36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>(2009) Top 100 leading thinkers on “Base of the Pyramid” research domain, “</w:t>
      </w:r>
      <w:r>
        <w:rPr>
          <w:i/>
          <w:sz w:val="24"/>
          <w:szCs w:val="24"/>
        </w:rPr>
        <w:t xml:space="preserve">Creating a Shared Roadmap: Collaboratively Advancing the Base of the Pyramid Community” </w:t>
      </w:r>
      <w:r>
        <w:rPr>
          <w:sz w:val="24"/>
          <w:szCs w:val="24"/>
        </w:rPr>
        <w:t>University of Michigan</w:t>
      </w:r>
    </w:p>
    <w:p w14:paraId="7AC45BC0" w14:textId="77777777" w:rsidR="00C150F6" w:rsidRDefault="00C150F6" w:rsidP="00C150F6">
      <w:pPr>
        <w:spacing w:before="240"/>
        <w:ind w:left="360"/>
        <w:rPr>
          <w:sz w:val="24"/>
          <w:szCs w:val="24"/>
        </w:rPr>
      </w:pPr>
      <w:r w:rsidRPr="00E326E7"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 (2009) “The Interplay of Form, Structure &amp; Embeddedness in Organizational Social Entrepreneurship”.  </w:t>
      </w:r>
      <w:r>
        <w:rPr>
          <w:i/>
          <w:sz w:val="24"/>
          <w:szCs w:val="24"/>
        </w:rPr>
        <w:t>Second Research Colloquium on Social Entrepreneurship</w:t>
      </w:r>
      <w:r>
        <w:rPr>
          <w:sz w:val="24"/>
          <w:szCs w:val="24"/>
        </w:rPr>
        <w:t>, Duke University</w:t>
      </w:r>
    </w:p>
    <w:p w14:paraId="5A00DE8B" w14:textId="77777777" w:rsidR="00C150F6" w:rsidRDefault="00C150F6" w:rsidP="00C150F6">
      <w:pPr>
        <w:ind w:left="360"/>
        <w:outlineLvl w:val="0"/>
        <w:rPr>
          <w:sz w:val="24"/>
          <w:szCs w:val="24"/>
        </w:rPr>
      </w:pPr>
    </w:p>
    <w:p w14:paraId="6E6655D5" w14:textId="77777777" w:rsidR="00C150F6" w:rsidRPr="00DF6A7E" w:rsidRDefault="00C150F6" w:rsidP="00C150F6">
      <w:pPr>
        <w:ind w:left="36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Webb, J., </w:t>
      </w:r>
      <w:r>
        <w:rPr>
          <w:b/>
          <w:i/>
          <w:sz w:val="24"/>
          <w:szCs w:val="24"/>
        </w:rPr>
        <w:t xml:space="preserve">Kistruck, G., </w:t>
      </w:r>
      <w:r>
        <w:rPr>
          <w:sz w:val="24"/>
          <w:szCs w:val="24"/>
        </w:rPr>
        <w:t>Ireland, D., &amp; Ketchen, D. (2008) “</w:t>
      </w:r>
      <w:r w:rsidRPr="00DF6A7E">
        <w:rPr>
          <w:sz w:val="24"/>
          <w:szCs w:val="24"/>
        </w:rPr>
        <w:t>The Entrepreneurial Process in Bottom of the Pyramid Markets: The Case of Multinational Corporation/Non-Government Organization Alliances</w:t>
      </w:r>
      <w:r>
        <w:rPr>
          <w:sz w:val="24"/>
          <w:szCs w:val="24"/>
        </w:rPr>
        <w:t xml:space="preserve">”.  </w:t>
      </w:r>
      <w:r>
        <w:rPr>
          <w:i/>
          <w:sz w:val="24"/>
          <w:szCs w:val="24"/>
        </w:rPr>
        <w:t>Entrepreneurship Theory &amp; Practice Special Issue Conference</w:t>
      </w:r>
      <w:r>
        <w:rPr>
          <w:sz w:val="24"/>
          <w:szCs w:val="24"/>
        </w:rPr>
        <w:t xml:space="preserve">, Northeastern University </w:t>
      </w:r>
    </w:p>
    <w:p w14:paraId="66F7B653" w14:textId="77777777" w:rsidR="005541ED" w:rsidRPr="00D03E98" w:rsidRDefault="005541ED" w:rsidP="005541ED">
      <w:pPr>
        <w:spacing w:before="480"/>
        <w:ind w:left="-86"/>
        <w:rPr>
          <w:rFonts w:ascii="Arial" w:hAnsi="Arial" w:cs="Arial"/>
          <w:b/>
          <w:sz w:val="24"/>
          <w:szCs w:val="24"/>
        </w:rPr>
      </w:pPr>
      <w:r w:rsidRPr="00D03E98">
        <w:rPr>
          <w:rFonts w:ascii="Arial" w:hAnsi="Arial" w:cs="Arial"/>
          <w:b/>
          <w:sz w:val="24"/>
          <w:szCs w:val="24"/>
        </w:rPr>
        <w:t>REFEREED CONFERENCE PROCEEDINGS</w:t>
      </w:r>
    </w:p>
    <w:p w14:paraId="481A885C" w14:textId="77777777" w:rsidR="00902868" w:rsidRPr="0079149A" w:rsidRDefault="00902868" w:rsidP="00902868">
      <w:pPr>
        <w:spacing w:before="120"/>
        <w:ind w:left="360"/>
        <w:rPr>
          <w:rFonts w:eastAsia="Calibri"/>
          <w:sz w:val="24"/>
          <w:szCs w:val="24"/>
        </w:rPr>
      </w:pPr>
      <w:r w:rsidRPr="0079149A">
        <w:rPr>
          <w:rFonts w:eastAsia="Calibri"/>
          <w:sz w:val="24"/>
          <w:szCs w:val="24"/>
        </w:rPr>
        <w:t xml:space="preserve">Slade Shantz, A., </w:t>
      </w:r>
      <w:r w:rsidRPr="0079149A">
        <w:rPr>
          <w:rFonts w:eastAsia="Calibri"/>
          <w:b/>
          <w:i/>
          <w:sz w:val="24"/>
          <w:szCs w:val="24"/>
        </w:rPr>
        <w:t>Kistruck, G.</w:t>
      </w:r>
      <w:r w:rsidRPr="0079149A">
        <w:rPr>
          <w:rFonts w:eastAsia="Calibri"/>
          <w:sz w:val="24"/>
          <w:szCs w:val="24"/>
        </w:rPr>
        <w:t xml:space="preserve">, &amp; </w:t>
      </w:r>
      <w:proofErr w:type="spellStart"/>
      <w:r>
        <w:rPr>
          <w:rFonts w:eastAsia="Calibri"/>
          <w:sz w:val="24"/>
          <w:szCs w:val="24"/>
        </w:rPr>
        <w:t>Agbleze</w:t>
      </w:r>
      <w:proofErr w:type="spellEnd"/>
      <w:r>
        <w:rPr>
          <w:rFonts w:eastAsia="Calibri"/>
          <w:sz w:val="24"/>
          <w:szCs w:val="24"/>
        </w:rPr>
        <w:t>, S</w:t>
      </w:r>
      <w:r w:rsidRPr="0079149A">
        <w:rPr>
          <w:rFonts w:eastAsia="Calibri"/>
          <w:sz w:val="24"/>
          <w:szCs w:val="24"/>
        </w:rPr>
        <w:t xml:space="preserve">. </w:t>
      </w:r>
      <w:r>
        <w:rPr>
          <w:rFonts w:eastAsia="Calibri"/>
          <w:sz w:val="24"/>
          <w:szCs w:val="24"/>
        </w:rPr>
        <w:t xml:space="preserve">(2018) </w:t>
      </w:r>
      <w:r w:rsidRPr="0079149A">
        <w:rPr>
          <w:rFonts w:eastAsia="Calibri"/>
          <w:sz w:val="24"/>
          <w:szCs w:val="24"/>
        </w:rPr>
        <w:t xml:space="preserve">“An Experimental Study of the Effects of Scarcity on Entrepreneurial </w:t>
      </w:r>
      <w:r>
        <w:rPr>
          <w:rFonts w:eastAsia="Calibri"/>
          <w:sz w:val="24"/>
          <w:szCs w:val="24"/>
        </w:rPr>
        <w:t>Cognition</w:t>
      </w:r>
      <w:r w:rsidRPr="0079149A">
        <w:rPr>
          <w:rFonts w:eastAsia="Calibri"/>
          <w:sz w:val="24"/>
          <w:szCs w:val="24"/>
        </w:rPr>
        <w:t>”</w:t>
      </w:r>
      <w:r>
        <w:rPr>
          <w:rFonts w:eastAsia="Calibri"/>
          <w:sz w:val="24"/>
          <w:szCs w:val="24"/>
        </w:rPr>
        <w:t xml:space="preserve">. </w:t>
      </w:r>
      <w:r w:rsidRPr="00F750AE">
        <w:rPr>
          <w:i/>
          <w:sz w:val="24"/>
          <w:szCs w:val="24"/>
        </w:rPr>
        <w:t xml:space="preserve">Academy of Management Conference: </w:t>
      </w:r>
      <w:r w:rsidRPr="00F750AE">
        <w:rPr>
          <w:sz w:val="24"/>
          <w:szCs w:val="24"/>
        </w:rPr>
        <w:t>Best Paper Proceedings.</w:t>
      </w:r>
    </w:p>
    <w:p w14:paraId="3CEE1514" w14:textId="77777777" w:rsidR="00C569EC" w:rsidRDefault="00C569EC" w:rsidP="003709A4">
      <w:pPr>
        <w:spacing w:before="240"/>
        <w:ind w:left="360"/>
        <w:outlineLvl w:val="0"/>
        <w:rPr>
          <w:b/>
          <w:i/>
          <w:sz w:val="24"/>
          <w:szCs w:val="24"/>
        </w:rPr>
      </w:pPr>
      <w:r w:rsidRPr="00F750AE">
        <w:rPr>
          <w:sz w:val="24"/>
          <w:szCs w:val="24"/>
        </w:rPr>
        <w:t xml:space="preserve">Slade-Shantz, A., </w:t>
      </w:r>
      <w:r w:rsidRPr="00F750AE">
        <w:rPr>
          <w:b/>
          <w:i/>
          <w:sz w:val="24"/>
          <w:szCs w:val="24"/>
        </w:rPr>
        <w:t>Kistruck, G.</w:t>
      </w:r>
      <w:r w:rsidRPr="00F750AE">
        <w:rPr>
          <w:sz w:val="24"/>
          <w:szCs w:val="24"/>
        </w:rPr>
        <w:t xml:space="preserve">, and </w:t>
      </w:r>
      <w:proofErr w:type="spellStart"/>
      <w:r w:rsidRPr="00F750AE">
        <w:rPr>
          <w:sz w:val="24"/>
          <w:szCs w:val="24"/>
        </w:rPr>
        <w:t>Zietsma</w:t>
      </w:r>
      <w:proofErr w:type="spellEnd"/>
      <w:r w:rsidRPr="00F750AE">
        <w:rPr>
          <w:sz w:val="24"/>
          <w:szCs w:val="24"/>
        </w:rPr>
        <w:t xml:space="preserve">, C. (2017) “The Opportunity not Taken: Entrepreneurship as an Occupational Identity in Contexts of Poverty”.  </w:t>
      </w:r>
      <w:r w:rsidRPr="00F750AE">
        <w:rPr>
          <w:i/>
          <w:sz w:val="24"/>
          <w:szCs w:val="24"/>
        </w:rPr>
        <w:t xml:space="preserve">Academy of Management Conference: </w:t>
      </w:r>
      <w:r w:rsidRPr="00F750AE">
        <w:rPr>
          <w:sz w:val="24"/>
          <w:szCs w:val="24"/>
        </w:rPr>
        <w:t>Best Paper Proceedings.</w:t>
      </w:r>
    </w:p>
    <w:p w14:paraId="14AB6A13" w14:textId="77777777" w:rsidR="003709A4" w:rsidRPr="00077DB6" w:rsidRDefault="003709A4" w:rsidP="003709A4">
      <w:pPr>
        <w:spacing w:before="240"/>
        <w:ind w:left="360"/>
        <w:outlineLvl w:val="0"/>
        <w:rPr>
          <w:i/>
          <w:sz w:val="24"/>
          <w:szCs w:val="24"/>
        </w:rPr>
      </w:pPr>
      <w:r w:rsidRPr="00077DB6">
        <w:rPr>
          <w:b/>
          <w:i/>
          <w:sz w:val="24"/>
          <w:szCs w:val="24"/>
        </w:rPr>
        <w:t>Kistruck, G.</w:t>
      </w:r>
      <w:r w:rsidRPr="00077DB6">
        <w:rPr>
          <w:sz w:val="24"/>
          <w:szCs w:val="24"/>
        </w:rPr>
        <w:t xml:space="preserve">, </w:t>
      </w:r>
      <w:r>
        <w:rPr>
          <w:sz w:val="24"/>
          <w:szCs w:val="24"/>
        </w:rPr>
        <w:t>Sutter, C</w:t>
      </w:r>
      <w:r w:rsidRPr="00077DB6">
        <w:rPr>
          <w:sz w:val="24"/>
          <w:szCs w:val="24"/>
        </w:rPr>
        <w:t>.</w:t>
      </w:r>
      <w:r>
        <w:rPr>
          <w:sz w:val="24"/>
          <w:szCs w:val="24"/>
        </w:rPr>
        <w:t xml:space="preserve">, &amp; Smith, B (2011). </w:t>
      </w:r>
      <w:r w:rsidRPr="00077DB6">
        <w:rPr>
          <w:sz w:val="24"/>
          <w:szCs w:val="24"/>
        </w:rPr>
        <w:t>“</w:t>
      </w:r>
      <w:r>
        <w:rPr>
          <w:sz w:val="24"/>
          <w:szCs w:val="24"/>
        </w:rPr>
        <w:t>Identity Spillover: A Sociological Perspective on Mitigating Principal-Agent Problems in Base-of-the-Pyramid Ventures</w:t>
      </w:r>
      <w:r w:rsidRPr="00077DB6">
        <w:rPr>
          <w:sz w:val="24"/>
          <w:szCs w:val="24"/>
        </w:rPr>
        <w:t>”</w:t>
      </w:r>
      <w:r>
        <w:rPr>
          <w:sz w:val="24"/>
          <w:szCs w:val="24"/>
        </w:rPr>
        <w:t>.</w:t>
      </w:r>
      <w:r w:rsidRPr="003709A4">
        <w:rPr>
          <w:i/>
          <w:sz w:val="24"/>
          <w:szCs w:val="24"/>
        </w:rPr>
        <w:t xml:space="preserve"> </w:t>
      </w:r>
      <w:r w:rsidRPr="00C31318">
        <w:rPr>
          <w:i/>
          <w:sz w:val="24"/>
          <w:szCs w:val="24"/>
        </w:rPr>
        <w:t xml:space="preserve">Academy of Management Conference: </w:t>
      </w:r>
      <w:r w:rsidRPr="00C31318">
        <w:rPr>
          <w:sz w:val="24"/>
          <w:szCs w:val="24"/>
        </w:rPr>
        <w:t>Best Paper Proceedings.</w:t>
      </w:r>
    </w:p>
    <w:p w14:paraId="0F110B29" w14:textId="77777777" w:rsidR="005541ED" w:rsidRPr="00C31318" w:rsidRDefault="005541ED" w:rsidP="005541ED">
      <w:pPr>
        <w:spacing w:before="240"/>
        <w:ind w:left="360"/>
        <w:rPr>
          <w:sz w:val="24"/>
          <w:szCs w:val="24"/>
        </w:rPr>
      </w:pPr>
      <w:r w:rsidRPr="00C31318">
        <w:rPr>
          <w:b/>
          <w:i/>
          <w:sz w:val="24"/>
          <w:szCs w:val="24"/>
        </w:rPr>
        <w:t xml:space="preserve">Kistruck, G., </w:t>
      </w:r>
      <w:r w:rsidRPr="00C31318">
        <w:rPr>
          <w:sz w:val="24"/>
          <w:szCs w:val="24"/>
        </w:rPr>
        <w:t xml:space="preserve">Qureshi, I., &amp; Beamish, P. (2008) “NGOs as Multinationals: The Implications of Diversification”. </w:t>
      </w:r>
      <w:r w:rsidRPr="00C31318">
        <w:rPr>
          <w:i/>
          <w:sz w:val="24"/>
          <w:szCs w:val="24"/>
        </w:rPr>
        <w:t xml:space="preserve">Academy of Management Conference: </w:t>
      </w:r>
      <w:r w:rsidRPr="00C31318">
        <w:rPr>
          <w:sz w:val="24"/>
          <w:szCs w:val="24"/>
        </w:rPr>
        <w:t xml:space="preserve">Best Paper Proceedings.  </w:t>
      </w:r>
    </w:p>
    <w:p w14:paraId="1BE5D679" w14:textId="77777777" w:rsidR="005541ED" w:rsidRDefault="005541ED" w:rsidP="005541ED">
      <w:pPr>
        <w:ind w:left="360"/>
        <w:rPr>
          <w:b/>
          <w:i/>
          <w:sz w:val="24"/>
          <w:szCs w:val="24"/>
        </w:rPr>
      </w:pPr>
    </w:p>
    <w:p w14:paraId="5B61AABC" w14:textId="77777777" w:rsidR="005541ED" w:rsidRPr="000C7F25" w:rsidRDefault="005541ED" w:rsidP="005541ED">
      <w:pPr>
        <w:ind w:left="360"/>
        <w:rPr>
          <w:sz w:val="24"/>
          <w:szCs w:val="24"/>
        </w:rPr>
      </w:pPr>
      <w:r w:rsidRPr="000C7F25">
        <w:rPr>
          <w:b/>
          <w:i/>
          <w:sz w:val="24"/>
          <w:szCs w:val="24"/>
        </w:rPr>
        <w:t xml:space="preserve">Kistruck, G. </w:t>
      </w:r>
      <w:r w:rsidRPr="00407882">
        <w:rPr>
          <w:sz w:val="24"/>
          <w:szCs w:val="24"/>
        </w:rPr>
        <w:t>&amp; Qureshi, I.</w:t>
      </w:r>
      <w:r w:rsidRPr="000C7F25">
        <w:rPr>
          <w:b/>
          <w:i/>
          <w:sz w:val="24"/>
          <w:szCs w:val="24"/>
        </w:rPr>
        <w:t xml:space="preserve"> </w:t>
      </w:r>
      <w:r w:rsidRPr="000C7F25">
        <w:rPr>
          <w:sz w:val="24"/>
          <w:szCs w:val="24"/>
        </w:rPr>
        <w:t>(</w:t>
      </w:r>
      <w:r>
        <w:rPr>
          <w:sz w:val="24"/>
          <w:szCs w:val="24"/>
        </w:rPr>
        <w:t>2007</w:t>
      </w:r>
      <w:r w:rsidRPr="000C7F25">
        <w:rPr>
          <w:sz w:val="24"/>
          <w:szCs w:val="24"/>
        </w:rPr>
        <w:t>) "Not Too Big and Not Too Small: Identifying the</w:t>
      </w:r>
      <w:r>
        <w:rPr>
          <w:sz w:val="24"/>
          <w:szCs w:val="24"/>
        </w:rPr>
        <w:t xml:space="preserve"> </w:t>
      </w:r>
      <w:r w:rsidRPr="000C7F25">
        <w:rPr>
          <w:sz w:val="24"/>
          <w:szCs w:val="24"/>
        </w:rPr>
        <w:t xml:space="preserve">'Sweet Spot' for Nonprofit Boards".  </w:t>
      </w:r>
      <w:r w:rsidRPr="007A1454">
        <w:rPr>
          <w:i/>
          <w:sz w:val="24"/>
          <w:szCs w:val="24"/>
        </w:rPr>
        <w:t>Academy of Management Conference</w:t>
      </w:r>
      <w:r>
        <w:rPr>
          <w:sz w:val="24"/>
          <w:szCs w:val="24"/>
        </w:rPr>
        <w:t xml:space="preserve">: </w:t>
      </w:r>
      <w:r w:rsidRPr="000C7F25">
        <w:rPr>
          <w:sz w:val="24"/>
          <w:szCs w:val="24"/>
        </w:rPr>
        <w:t>Best Paper</w:t>
      </w:r>
      <w:r>
        <w:rPr>
          <w:sz w:val="24"/>
          <w:szCs w:val="24"/>
        </w:rPr>
        <w:t xml:space="preserve"> </w:t>
      </w:r>
      <w:r w:rsidRPr="000C7F25">
        <w:rPr>
          <w:sz w:val="24"/>
          <w:szCs w:val="24"/>
        </w:rPr>
        <w:t xml:space="preserve">Proceedings.     </w:t>
      </w:r>
    </w:p>
    <w:p w14:paraId="4CDFD2C6" w14:textId="77777777" w:rsidR="005541ED" w:rsidRDefault="005541ED" w:rsidP="005541ED">
      <w:pPr>
        <w:ind w:left="360"/>
        <w:rPr>
          <w:b/>
          <w:i/>
          <w:sz w:val="24"/>
          <w:szCs w:val="24"/>
        </w:rPr>
      </w:pPr>
    </w:p>
    <w:p w14:paraId="41A5E606" w14:textId="77777777" w:rsidR="005541ED" w:rsidRPr="000C7F25" w:rsidRDefault="005541ED" w:rsidP="005541ED">
      <w:pPr>
        <w:ind w:left="360"/>
        <w:rPr>
          <w:sz w:val="24"/>
          <w:szCs w:val="24"/>
        </w:rPr>
      </w:pPr>
      <w:r w:rsidRPr="000C7F25">
        <w:rPr>
          <w:b/>
          <w:i/>
          <w:sz w:val="24"/>
          <w:szCs w:val="24"/>
        </w:rPr>
        <w:t xml:space="preserve">Kistruck, G. </w:t>
      </w:r>
      <w:r w:rsidRPr="000C7F25">
        <w:rPr>
          <w:sz w:val="24"/>
          <w:szCs w:val="24"/>
        </w:rPr>
        <w:t xml:space="preserve">(2006) "The Impact of Geographic </w:t>
      </w:r>
      <w:r>
        <w:rPr>
          <w:sz w:val="24"/>
          <w:szCs w:val="24"/>
        </w:rPr>
        <w:t xml:space="preserve">and Product Diversification on </w:t>
      </w:r>
      <w:r w:rsidRPr="000C7F25">
        <w:rPr>
          <w:sz w:val="24"/>
          <w:szCs w:val="24"/>
        </w:rPr>
        <w:t xml:space="preserve">Performance in Charitable Organizations". </w:t>
      </w:r>
      <w:r w:rsidRPr="007A1454">
        <w:rPr>
          <w:i/>
          <w:sz w:val="24"/>
          <w:szCs w:val="24"/>
        </w:rPr>
        <w:t>Administrative Sciences Association of Canada Conference</w:t>
      </w:r>
      <w:r>
        <w:rPr>
          <w:sz w:val="24"/>
          <w:szCs w:val="24"/>
        </w:rPr>
        <w:t>: Best Paper</w:t>
      </w:r>
      <w:r w:rsidRPr="000C7F25">
        <w:rPr>
          <w:sz w:val="24"/>
          <w:szCs w:val="24"/>
        </w:rPr>
        <w:t xml:space="preserve"> Proceedings.   </w:t>
      </w:r>
    </w:p>
    <w:p w14:paraId="147643D5" w14:textId="77777777" w:rsidR="005541ED" w:rsidRDefault="005541ED" w:rsidP="005541ED">
      <w:pPr>
        <w:ind w:left="360"/>
        <w:rPr>
          <w:sz w:val="24"/>
          <w:szCs w:val="24"/>
        </w:rPr>
      </w:pPr>
    </w:p>
    <w:p w14:paraId="1814F914" w14:textId="77777777" w:rsidR="005541ED" w:rsidRPr="000C7F25" w:rsidRDefault="005541ED" w:rsidP="005541ED">
      <w:pPr>
        <w:ind w:left="360"/>
        <w:rPr>
          <w:sz w:val="24"/>
          <w:szCs w:val="24"/>
        </w:rPr>
      </w:pPr>
      <w:r w:rsidRPr="000C7F25"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>(2006) "A T</w:t>
      </w:r>
      <w:r w:rsidRPr="000C7F25">
        <w:rPr>
          <w:sz w:val="24"/>
          <w:szCs w:val="24"/>
        </w:rPr>
        <w:t>est of</w:t>
      </w:r>
      <w:r>
        <w:rPr>
          <w:sz w:val="24"/>
          <w:szCs w:val="24"/>
        </w:rPr>
        <w:t xml:space="preserve"> Moderated M</w:t>
      </w:r>
      <w:r w:rsidRPr="000C7F25">
        <w:rPr>
          <w:sz w:val="24"/>
          <w:szCs w:val="24"/>
        </w:rPr>
        <w:t>ediation b</w:t>
      </w:r>
      <w:r>
        <w:rPr>
          <w:sz w:val="24"/>
          <w:szCs w:val="24"/>
        </w:rPr>
        <w:t>etween Board Size and Financial P</w:t>
      </w:r>
      <w:r w:rsidRPr="000C7F25">
        <w:rPr>
          <w:sz w:val="24"/>
          <w:szCs w:val="24"/>
        </w:rPr>
        <w:t xml:space="preserve">erformance in the </w:t>
      </w:r>
      <w:r>
        <w:rPr>
          <w:sz w:val="24"/>
          <w:szCs w:val="24"/>
        </w:rPr>
        <w:t>N</w:t>
      </w:r>
      <w:r w:rsidRPr="000C7F25">
        <w:rPr>
          <w:sz w:val="24"/>
          <w:szCs w:val="24"/>
        </w:rPr>
        <w:t xml:space="preserve">onprofit </w:t>
      </w:r>
      <w:r>
        <w:rPr>
          <w:sz w:val="24"/>
          <w:szCs w:val="24"/>
        </w:rPr>
        <w:t>S</w:t>
      </w:r>
      <w:r w:rsidRPr="000C7F25">
        <w:rPr>
          <w:sz w:val="24"/>
          <w:szCs w:val="24"/>
        </w:rPr>
        <w:t xml:space="preserve">ector". </w:t>
      </w:r>
      <w:r w:rsidRPr="007A1454">
        <w:rPr>
          <w:i/>
          <w:sz w:val="24"/>
          <w:szCs w:val="24"/>
        </w:rPr>
        <w:t>Administrative Sciences Association of Canada Conference</w:t>
      </w:r>
      <w:r>
        <w:rPr>
          <w:sz w:val="24"/>
          <w:szCs w:val="24"/>
        </w:rPr>
        <w:t>: Best Paper</w:t>
      </w:r>
      <w:r w:rsidRPr="000C7F25">
        <w:rPr>
          <w:sz w:val="24"/>
          <w:szCs w:val="24"/>
        </w:rPr>
        <w:t xml:space="preserve"> Proceedings.        </w:t>
      </w:r>
    </w:p>
    <w:p w14:paraId="77A43EAB" w14:textId="77777777" w:rsidR="005541ED" w:rsidRDefault="005541ED" w:rsidP="005541ED">
      <w:pPr>
        <w:ind w:left="360"/>
        <w:rPr>
          <w:sz w:val="24"/>
          <w:szCs w:val="24"/>
        </w:rPr>
      </w:pPr>
    </w:p>
    <w:p w14:paraId="73050E1E" w14:textId="77777777" w:rsidR="005541ED" w:rsidRDefault="005541ED" w:rsidP="005541ED">
      <w:pPr>
        <w:ind w:left="360"/>
        <w:rPr>
          <w:sz w:val="24"/>
          <w:szCs w:val="24"/>
        </w:rPr>
      </w:pPr>
      <w:bookmarkStart w:id="13" w:name="OLE_LINK1"/>
      <w:bookmarkStart w:id="14" w:name="OLE_LINK2"/>
      <w:proofErr w:type="spellStart"/>
      <w:r w:rsidRPr="00407882">
        <w:rPr>
          <w:sz w:val="24"/>
          <w:szCs w:val="24"/>
        </w:rPr>
        <w:lastRenderedPageBreak/>
        <w:t>Zietsma</w:t>
      </w:r>
      <w:proofErr w:type="spellEnd"/>
      <w:r w:rsidRPr="00407882">
        <w:rPr>
          <w:sz w:val="24"/>
          <w:szCs w:val="24"/>
        </w:rPr>
        <w:t xml:space="preserve">, C. </w:t>
      </w:r>
      <w:r w:rsidRPr="00407882">
        <w:rPr>
          <w:b/>
          <w:i/>
          <w:sz w:val="24"/>
          <w:szCs w:val="24"/>
        </w:rPr>
        <w:t>&amp; Kistruck, G.</w:t>
      </w:r>
      <w:r w:rsidRPr="000C7F25">
        <w:rPr>
          <w:sz w:val="24"/>
          <w:szCs w:val="24"/>
        </w:rPr>
        <w:t xml:space="preserve"> (2006) “Aurora Cultural Centre.” </w:t>
      </w:r>
      <w:r w:rsidRPr="007A1454">
        <w:rPr>
          <w:i/>
          <w:sz w:val="24"/>
          <w:szCs w:val="24"/>
        </w:rPr>
        <w:t>Administrative Sciences Association of Canada Conference</w:t>
      </w:r>
      <w:r>
        <w:rPr>
          <w:sz w:val="24"/>
          <w:szCs w:val="24"/>
        </w:rPr>
        <w:t>: Best Paper</w:t>
      </w:r>
      <w:r w:rsidRPr="000C7F25">
        <w:rPr>
          <w:sz w:val="24"/>
          <w:szCs w:val="24"/>
        </w:rPr>
        <w:t xml:space="preserve"> Proceedings.</w:t>
      </w:r>
      <w:bookmarkEnd w:id="13"/>
      <w:bookmarkEnd w:id="14"/>
      <w:r w:rsidRPr="000C7F25">
        <w:rPr>
          <w:sz w:val="24"/>
          <w:szCs w:val="24"/>
        </w:rPr>
        <w:t>  </w:t>
      </w:r>
    </w:p>
    <w:p w14:paraId="23FB9999" w14:textId="66C45F1D" w:rsidR="005541ED" w:rsidRPr="00D03E98" w:rsidRDefault="005541ED" w:rsidP="00795EEA">
      <w:pPr>
        <w:tabs>
          <w:tab w:val="left" w:pos="1530"/>
        </w:tabs>
        <w:spacing w:before="48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OT</w:t>
      </w:r>
      <w:r w:rsidR="0083706B">
        <w:rPr>
          <w:rFonts w:ascii="Arial" w:hAnsi="Arial" w:cs="Arial"/>
          <w:b/>
          <w:sz w:val="24"/>
          <w:szCs w:val="24"/>
        </w:rPr>
        <w:t>H</w:t>
      </w:r>
      <w:r>
        <w:rPr>
          <w:rFonts w:ascii="Arial" w:hAnsi="Arial" w:cs="Arial"/>
          <w:b/>
          <w:sz w:val="24"/>
          <w:szCs w:val="24"/>
        </w:rPr>
        <w:t xml:space="preserve">ER </w:t>
      </w:r>
      <w:r w:rsidRPr="00D03E98">
        <w:rPr>
          <w:rFonts w:ascii="Arial" w:hAnsi="Arial" w:cs="Arial"/>
          <w:b/>
          <w:sz w:val="24"/>
          <w:szCs w:val="24"/>
        </w:rPr>
        <w:t xml:space="preserve">PRESENTATIONS </w:t>
      </w:r>
      <w:r>
        <w:rPr>
          <w:rFonts w:ascii="Arial" w:hAnsi="Arial" w:cs="Arial"/>
          <w:b/>
          <w:sz w:val="24"/>
          <w:szCs w:val="24"/>
        </w:rPr>
        <w:t xml:space="preserve">AT </w:t>
      </w:r>
      <w:r w:rsidRPr="00D03E98">
        <w:rPr>
          <w:rFonts w:ascii="Arial" w:hAnsi="Arial" w:cs="Arial"/>
          <w:b/>
          <w:sz w:val="24"/>
          <w:szCs w:val="24"/>
        </w:rPr>
        <w:t>REFEREED CONFERENCE</w:t>
      </w:r>
      <w:r>
        <w:rPr>
          <w:rFonts w:ascii="Arial" w:hAnsi="Arial" w:cs="Arial"/>
          <w:b/>
          <w:sz w:val="24"/>
          <w:szCs w:val="24"/>
        </w:rPr>
        <w:t>S</w:t>
      </w:r>
      <w:r w:rsidRPr="00D03E98">
        <w:rPr>
          <w:rFonts w:ascii="Arial" w:hAnsi="Arial" w:cs="Arial"/>
          <w:b/>
          <w:sz w:val="24"/>
          <w:szCs w:val="24"/>
        </w:rPr>
        <w:t xml:space="preserve"> </w:t>
      </w:r>
    </w:p>
    <w:p w14:paraId="5F1AC3DD" w14:textId="233687B0" w:rsidR="00093082" w:rsidRPr="00DC2F6C" w:rsidRDefault="00093082" w:rsidP="00093082">
      <w:pPr>
        <w:spacing w:before="120"/>
        <w:ind w:left="360"/>
        <w:rPr>
          <w:rFonts w:eastAsia="Calibri"/>
          <w:i/>
          <w:iCs/>
          <w:sz w:val="24"/>
          <w:szCs w:val="24"/>
        </w:rPr>
      </w:pPr>
      <w:r w:rsidRPr="00DC2F6C">
        <w:rPr>
          <w:rFonts w:eastAsia="Calibri"/>
          <w:sz w:val="24"/>
          <w:szCs w:val="24"/>
        </w:rPr>
        <w:t xml:space="preserve">Slade Shantz, A., </w:t>
      </w:r>
      <w:r w:rsidRPr="00DC2F6C">
        <w:rPr>
          <w:rFonts w:eastAsia="Calibri"/>
          <w:b/>
          <w:i/>
          <w:sz w:val="24"/>
          <w:szCs w:val="24"/>
        </w:rPr>
        <w:t>Kistruck, G.</w:t>
      </w:r>
      <w:r w:rsidRPr="00DC2F6C">
        <w:rPr>
          <w:rFonts w:eastAsia="Calibri"/>
          <w:sz w:val="24"/>
          <w:szCs w:val="24"/>
        </w:rPr>
        <w:t xml:space="preserve">, &amp; </w:t>
      </w:r>
      <w:proofErr w:type="spellStart"/>
      <w:r w:rsidRPr="00DC2F6C">
        <w:rPr>
          <w:rFonts w:eastAsia="Calibri"/>
          <w:sz w:val="24"/>
          <w:szCs w:val="24"/>
        </w:rPr>
        <w:t>Agbleze</w:t>
      </w:r>
      <w:proofErr w:type="spellEnd"/>
      <w:r w:rsidRPr="00DC2F6C">
        <w:rPr>
          <w:rFonts w:eastAsia="Calibri"/>
          <w:sz w:val="24"/>
          <w:szCs w:val="24"/>
        </w:rPr>
        <w:t xml:space="preserve">, S. “The Effects of a ‘Scarcity Mindset’ on Entrepreneurial Ideation and Action.” </w:t>
      </w:r>
      <w:r w:rsidRPr="00DC2F6C">
        <w:rPr>
          <w:rFonts w:eastAsia="Calibri"/>
          <w:i/>
          <w:iCs/>
          <w:sz w:val="24"/>
          <w:szCs w:val="24"/>
        </w:rPr>
        <w:t>Academy of Management 2020 Conference</w:t>
      </w:r>
    </w:p>
    <w:p w14:paraId="131246D0" w14:textId="2443003A" w:rsidR="00093082" w:rsidRDefault="00093082" w:rsidP="00093082">
      <w:pPr>
        <w:spacing w:before="120"/>
        <w:ind w:left="360"/>
        <w:rPr>
          <w:rFonts w:eastAsia="Calibri"/>
          <w:i/>
          <w:iCs/>
          <w:sz w:val="24"/>
          <w:szCs w:val="24"/>
        </w:rPr>
      </w:pPr>
      <w:r w:rsidRPr="00DC2F6C">
        <w:rPr>
          <w:sz w:val="24"/>
          <w:szCs w:val="24"/>
        </w:rPr>
        <w:t xml:space="preserve">Morris, S., Lount, R., </w:t>
      </w:r>
      <w:r w:rsidRPr="00DC2F6C">
        <w:rPr>
          <w:b/>
          <w:bCs/>
          <w:i/>
          <w:iCs/>
          <w:sz w:val="24"/>
          <w:szCs w:val="24"/>
        </w:rPr>
        <w:t>Kistruck, G.</w:t>
      </w:r>
      <w:r w:rsidRPr="00DC2F6C">
        <w:rPr>
          <w:sz w:val="24"/>
          <w:szCs w:val="24"/>
        </w:rPr>
        <w:t xml:space="preserve">, Carlos, C., &amp; </w:t>
      </w:r>
      <w:proofErr w:type="spellStart"/>
      <w:r w:rsidRPr="00DC2F6C">
        <w:rPr>
          <w:sz w:val="24"/>
          <w:szCs w:val="24"/>
        </w:rPr>
        <w:t>Tumsifu</w:t>
      </w:r>
      <w:proofErr w:type="spellEnd"/>
      <w:r w:rsidRPr="00DC2F6C">
        <w:rPr>
          <w:sz w:val="24"/>
          <w:szCs w:val="24"/>
        </w:rPr>
        <w:t>, E. “</w:t>
      </w:r>
      <w:r w:rsidRPr="00DC2F6C">
        <w:rPr>
          <w:rFonts w:eastAsia="Calibri"/>
          <w:sz w:val="24"/>
          <w:szCs w:val="24"/>
        </w:rPr>
        <w:t xml:space="preserve">The Impact of Growth Mindset Training on Experimental Action among Necessity Entrepreneurs”. </w:t>
      </w:r>
      <w:bookmarkStart w:id="15" w:name="_Hlk8117928"/>
      <w:r w:rsidRPr="00DC2F6C">
        <w:rPr>
          <w:rFonts w:eastAsia="Calibri"/>
          <w:i/>
          <w:iCs/>
          <w:sz w:val="24"/>
          <w:szCs w:val="24"/>
        </w:rPr>
        <w:t>Academy of Management 2020 Conference</w:t>
      </w:r>
    </w:p>
    <w:p w14:paraId="6C5A8199" w14:textId="393749F8" w:rsidR="001A2BEE" w:rsidRPr="001A2BEE" w:rsidRDefault="001A2BEE" w:rsidP="00093082">
      <w:pPr>
        <w:spacing w:before="120"/>
        <w:ind w:left="357"/>
        <w:rPr>
          <w:i/>
          <w:sz w:val="24"/>
          <w:szCs w:val="24"/>
        </w:rPr>
      </w:pPr>
      <w:r w:rsidRPr="000F794C">
        <w:rPr>
          <w:rFonts w:eastAsia="Calibri"/>
          <w:sz w:val="24"/>
          <w:szCs w:val="24"/>
        </w:rPr>
        <w:t xml:space="preserve">Slade Shantz, A., </w:t>
      </w:r>
      <w:r w:rsidR="00481D32" w:rsidRPr="000F794C">
        <w:rPr>
          <w:rFonts w:eastAsia="Calibri"/>
          <w:b/>
          <w:i/>
          <w:sz w:val="24"/>
          <w:szCs w:val="24"/>
        </w:rPr>
        <w:t>Kistruck, G.</w:t>
      </w:r>
      <w:r w:rsidR="00481D32">
        <w:rPr>
          <w:rFonts w:eastAsia="Calibri"/>
          <w:b/>
          <w:i/>
          <w:sz w:val="24"/>
          <w:szCs w:val="24"/>
        </w:rPr>
        <w:t>,</w:t>
      </w:r>
      <w:r w:rsidR="00481D32">
        <w:rPr>
          <w:sz w:val="24"/>
          <w:szCs w:val="24"/>
        </w:rPr>
        <w:t xml:space="preserve"> </w:t>
      </w:r>
      <w:r w:rsidRPr="000F794C">
        <w:rPr>
          <w:rFonts w:eastAsia="Calibri"/>
          <w:sz w:val="24"/>
          <w:szCs w:val="24"/>
        </w:rPr>
        <w:t xml:space="preserve">Smith, I., </w:t>
      </w:r>
      <w:r w:rsidR="00481D32">
        <w:rPr>
          <w:rFonts w:eastAsia="Calibri"/>
          <w:sz w:val="24"/>
          <w:szCs w:val="24"/>
        </w:rPr>
        <w:t xml:space="preserve">&amp; </w:t>
      </w:r>
      <w:r w:rsidRPr="000F794C">
        <w:rPr>
          <w:rFonts w:eastAsia="Calibri"/>
          <w:sz w:val="24"/>
          <w:szCs w:val="24"/>
        </w:rPr>
        <w:t>Weber, L</w:t>
      </w:r>
      <w:r w:rsidR="00481D32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 xml:space="preserve"> </w:t>
      </w:r>
      <w:bookmarkEnd w:id="15"/>
      <w:r>
        <w:rPr>
          <w:sz w:val="24"/>
          <w:szCs w:val="24"/>
        </w:rPr>
        <w:t xml:space="preserve">“Motivating Employees by Mission: The Complex Effects of Social Comparisons” </w:t>
      </w:r>
      <w:r>
        <w:rPr>
          <w:i/>
          <w:sz w:val="24"/>
          <w:szCs w:val="24"/>
        </w:rPr>
        <w:t>Strategic Management Society 2018 Conference</w:t>
      </w:r>
    </w:p>
    <w:p w14:paraId="672AAB2A" w14:textId="7A4480A7" w:rsidR="006C1383" w:rsidRDefault="006C1383" w:rsidP="00CF0F2E">
      <w:pPr>
        <w:spacing w:before="120"/>
        <w:ind w:left="360"/>
        <w:rPr>
          <w:sz w:val="24"/>
          <w:szCs w:val="24"/>
        </w:rPr>
      </w:pPr>
      <w:r w:rsidRPr="0079149A">
        <w:rPr>
          <w:sz w:val="24"/>
          <w:szCs w:val="24"/>
        </w:rPr>
        <w:t xml:space="preserve">Slade Shantz, A., </w:t>
      </w:r>
      <w:r w:rsidRPr="0079149A">
        <w:rPr>
          <w:b/>
          <w:i/>
          <w:sz w:val="24"/>
          <w:szCs w:val="24"/>
        </w:rPr>
        <w:t>Kistruck, G.</w:t>
      </w:r>
      <w:r w:rsidRPr="0079149A">
        <w:rPr>
          <w:sz w:val="24"/>
          <w:szCs w:val="24"/>
        </w:rPr>
        <w:t xml:space="preserve">, Pacheco, D., &amp; Webb, J. “Alternative Structures for Governing </w:t>
      </w:r>
      <w:proofErr w:type="gramStart"/>
      <w:r w:rsidRPr="0079149A">
        <w:rPr>
          <w:sz w:val="24"/>
          <w:szCs w:val="24"/>
        </w:rPr>
        <w:t>Newly-Formed</w:t>
      </w:r>
      <w:proofErr w:type="gramEnd"/>
      <w:r w:rsidRPr="0079149A">
        <w:rPr>
          <w:sz w:val="24"/>
          <w:szCs w:val="24"/>
        </w:rPr>
        <w:t xml:space="preserve"> Cooperatives: The Mediating Role of Psychological Ownership”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Academy of Management 2018</w:t>
      </w:r>
      <w:r w:rsidRPr="00C13F40">
        <w:rPr>
          <w:i/>
          <w:sz w:val="24"/>
          <w:szCs w:val="24"/>
        </w:rPr>
        <w:t xml:space="preserve"> Conference</w:t>
      </w:r>
      <w:r w:rsidR="00CB1B9E" w:rsidRPr="00CB1B9E">
        <w:t xml:space="preserve"> </w:t>
      </w:r>
      <w:r w:rsidR="00CB1B9E">
        <w:rPr>
          <w:i/>
          <w:sz w:val="24"/>
          <w:szCs w:val="24"/>
        </w:rPr>
        <w:t>70</w:t>
      </w:r>
    </w:p>
    <w:p w14:paraId="6AF54957" w14:textId="77777777" w:rsidR="006C1383" w:rsidRDefault="006C1383" w:rsidP="00CF0F2E">
      <w:pPr>
        <w:spacing w:before="120"/>
        <w:ind w:left="360"/>
        <w:rPr>
          <w:sz w:val="24"/>
          <w:szCs w:val="24"/>
        </w:rPr>
      </w:pPr>
      <w:r w:rsidRPr="0079149A">
        <w:rPr>
          <w:sz w:val="24"/>
          <w:szCs w:val="24"/>
        </w:rPr>
        <w:t>Gras, D.,</w:t>
      </w:r>
      <w:r>
        <w:rPr>
          <w:sz w:val="24"/>
          <w:szCs w:val="24"/>
        </w:rPr>
        <w:t xml:space="preserve"> </w:t>
      </w:r>
      <w:r w:rsidRPr="0079149A">
        <w:rPr>
          <w:b/>
          <w:i/>
          <w:sz w:val="24"/>
          <w:szCs w:val="24"/>
        </w:rPr>
        <w:t>Kistruck, G.</w:t>
      </w:r>
      <w:r w:rsidRPr="0079149A">
        <w:rPr>
          <w:sz w:val="24"/>
          <w:szCs w:val="24"/>
        </w:rPr>
        <w:t>, Neda, Y., &amp; Bruton, G. “Comparative Approaches for Spurring Innovative Opportunities in Base-of-the-Pyramid Markets”</w:t>
      </w:r>
      <w:r w:rsidRPr="006C138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Academy of Management 2018</w:t>
      </w:r>
      <w:r w:rsidRPr="00C13F40">
        <w:rPr>
          <w:i/>
          <w:sz w:val="24"/>
          <w:szCs w:val="24"/>
        </w:rPr>
        <w:t xml:space="preserve"> Conference</w:t>
      </w:r>
    </w:p>
    <w:p w14:paraId="5F0B7BB3" w14:textId="77777777" w:rsidR="00CF0F2E" w:rsidRDefault="00CF0F2E" w:rsidP="00CF0F2E">
      <w:pPr>
        <w:spacing w:before="120"/>
        <w:ind w:left="360"/>
        <w:rPr>
          <w:rFonts w:eastAsia="Calibri"/>
          <w:sz w:val="24"/>
          <w:szCs w:val="24"/>
        </w:rPr>
      </w:pPr>
      <w:r w:rsidRPr="0079149A">
        <w:rPr>
          <w:sz w:val="24"/>
          <w:szCs w:val="24"/>
        </w:rPr>
        <w:t xml:space="preserve">Slade Shantz, A., </w:t>
      </w:r>
      <w:r w:rsidRPr="0079149A">
        <w:rPr>
          <w:b/>
          <w:i/>
          <w:sz w:val="24"/>
          <w:szCs w:val="24"/>
        </w:rPr>
        <w:t>Kistruck, G.</w:t>
      </w:r>
      <w:r w:rsidRPr="0079149A">
        <w:rPr>
          <w:sz w:val="24"/>
          <w:szCs w:val="24"/>
        </w:rPr>
        <w:t xml:space="preserve">, Pacheco, D., &amp; Webb, J. “Alternative Structures for Governing </w:t>
      </w:r>
      <w:proofErr w:type="gramStart"/>
      <w:r w:rsidRPr="0079149A">
        <w:rPr>
          <w:sz w:val="24"/>
          <w:szCs w:val="24"/>
        </w:rPr>
        <w:t>Newly-Formed</w:t>
      </w:r>
      <w:proofErr w:type="gramEnd"/>
      <w:r w:rsidRPr="0079149A">
        <w:rPr>
          <w:sz w:val="24"/>
          <w:szCs w:val="24"/>
        </w:rPr>
        <w:t xml:space="preserve"> Cooperatives: The Mediating Role of Psychological Ownership”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European Group for Organizational Studies 2018 Conference</w:t>
      </w:r>
    </w:p>
    <w:p w14:paraId="56956DD9" w14:textId="77777777" w:rsidR="00CC384F" w:rsidRPr="00333639" w:rsidRDefault="00333639" w:rsidP="00951F36">
      <w:pPr>
        <w:spacing w:before="240"/>
        <w:ind w:left="360"/>
        <w:rPr>
          <w:i/>
          <w:sz w:val="24"/>
          <w:szCs w:val="24"/>
        </w:rPr>
      </w:pPr>
      <w:r w:rsidRPr="0079149A">
        <w:rPr>
          <w:sz w:val="24"/>
          <w:szCs w:val="24"/>
        </w:rPr>
        <w:t>Gras, D.,</w:t>
      </w:r>
      <w:r>
        <w:rPr>
          <w:sz w:val="24"/>
          <w:szCs w:val="24"/>
        </w:rPr>
        <w:t xml:space="preserve"> </w:t>
      </w:r>
      <w:r w:rsidRPr="0079149A">
        <w:rPr>
          <w:b/>
          <w:i/>
          <w:sz w:val="24"/>
          <w:szCs w:val="24"/>
        </w:rPr>
        <w:t>Kistruck, G.</w:t>
      </w:r>
      <w:r w:rsidRPr="0079149A">
        <w:rPr>
          <w:sz w:val="24"/>
          <w:szCs w:val="24"/>
        </w:rPr>
        <w:t>, Neda, Y., &amp; Bruton, G. “Comparative Approaches for Spurring Innovative Opportunities in Base-of-the-Pyramid Markets”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Australia Centre for Entrepreneurship Research Exchange 2018 Conference</w:t>
      </w:r>
    </w:p>
    <w:p w14:paraId="3DA40648" w14:textId="77777777" w:rsidR="00951F36" w:rsidRPr="00BC0605" w:rsidRDefault="00951F36" w:rsidP="00951F36">
      <w:pPr>
        <w:spacing w:before="240"/>
        <w:ind w:left="360"/>
        <w:rPr>
          <w:i/>
          <w:sz w:val="24"/>
          <w:szCs w:val="24"/>
        </w:rPr>
      </w:pPr>
      <w:r>
        <w:rPr>
          <w:sz w:val="24"/>
          <w:szCs w:val="24"/>
        </w:rPr>
        <w:t xml:space="preserve">Sutter, C., Webb, J. &amp; </w:t>
      </w:r>
      <w:r>
        <w:rPr>
          <w:b/>
          <w:i/>
          <w:sz w:val="24"/>
          <w:szCs w:val="24"/>
        </w:rPr>
        <w:t xml:space="preserve">Kistruck, G. </w:t>
      </w:r>
      <w:r>
        <w:rPr>
          <w:sz w:val="24"/>
          <w:szCs w:val="24"/>
        </w:rPr>
        <w:t xml:space="preserve">“Changing the Cassette: Altering Understandings, Relationships, and Rules in Institutional Fields” </w:t>
      </w:r>
      <w:r>
        <w:rPr>
          <w:i/>
          <w:sz w:val="24"/>
          <w:szCs w:val="24"/>
        </w:rPr>
        <w:t>Academy of Management 2015</w:t>
      </w:r>
      <w:r w:rsidRPr="00C13F40">
        <w:rPr>
          <w:i/>
          <w:sz w:val="24"/>
          <w:szCs w:val="24"/>
        </w:rPr>
        <w:t xml:space="preserve"> Conference</w:t>
      </w:r>
    </w:p>
    <w:p w14:paraId="5891D9F0" w14:textId="77777777" w:rsidR="00BC0605" w:rsidRPr="00BC0605" w:rsidRDefault="00BC0605" w:rsidP="0083706B">
      <w:pPr>
        <w:spacing w:before="240"/>
        <w:ind w:left="360"/>
        <w:rPr>
          <w:i/>
          <w:sz w:val="24"/>
          <w:szCs w:val="24"/>
        </w:rPr>
      </w:pPr>
      <w:r w:rsidRPr="00C13F40">
        <w:rPr>
          <w:b/>
          <w:i/>
          <w:sz w:val="24"/>
          <w:szCs w:val="24"/>
        </w:rPr>
        <w:t xml:space="preserve">Kistruck, G., </w:t>
      </w:r>
      <w:r w:rsidRPr="00C13F40">
        <w:rPr>
          <w:sz w:val="24"/>
          <w:szCs w:val="24"/>
        </w:rPr>
        <w:t xml:space="preserve">Lount, R., Smith, B., Bergman, B., and Moss, T. “Competition vs. Cooperation: Motivating Groups in Base-of-the-Pyramid Markets” </w:t>
      </w:r>
      <w:r w:rsidRPr="00C13F40">
        <w:rPr>
          <w:i/>
          <w:sz w:val="24"/>
          <w:szCs w:val="24"/>
        </w:rPr>
        <w:t>Academy of Management 2014 Conference</w:t>
      </w:r>
    </w:p>
    <w:p w14:paraId="6E62A799" w14:textId="77777777" w:rsidR="004469E9" w:rsidRPr="004469E9" w:rsidRDefault="004469E9" w:rsidP="0083706B">
      <w:pPr>
        <w:spacing w:before="240"/>
        <w:ind w:left="360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Qureshi, I, </w:t>
      </w: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 xml:space="preserve">, Bhatt, B. “The Enabling and Constraining Effects of Network Ties on Institutional Entrepreneurship” </w:t>
      </w:r>
      <w:r>
        <w:rPr>
          <w:i/>
          <w:sz w:val="24"/>
          <w:szCs w:val="24"/>
        </w:rPr>
        <w:t>Academy of Management 2013 Conference</w:t>
      </w:r>
      <w:r>
        <w:rPr>
          <w:b/>
          <w:i/>
          <w:sz w:val="24"/>
          <w:szCs w:val="24"/>
        </w:rPr>
        <w:t xml:space="preserve"> </w:t>
      </w:r>
    </w:p>
    <w:p w14:paraId="59C4897F" w14:textId="77777777" w:rsidR="0083706B" w:rsidRPr="0083706B" w:rsidRDefault="0083706B" w:rsidP="0083706B">
      <w:pPr>
        <w:spacing w:before="240"/>
        <w:ind w:left="360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Kistruck, G.</w:t>
      </w:r>
      <w:r>
        <w:rPr>
          <w:sz w:val="24"/>
          <w:szCs w:val="24"/>
        </w:rPr>
        <w:t>, Webb, J., Sutter, C., Bailey, A.,</w:t>
      </w:r>
      <w:r w:rsidRPr="00BA648E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BA648E">
        <w:rPr>
          <w:sz w:val="24"/>
          <w:szCs w:val="24"/>
        </w:rPr>
        <w:t xml:space="preserve">Entrepreneurial Challenges to (In)Formality in Emerging Markets: An Institutional Polycentricity </w:t>
      </w:r>
      <w:proofErr w:type="gramStart"/>
      <w:r w:rsidRPr="00BA648E">
        <w:rPr>
          <w:sz w:val="24"/>
          <w:szCs w:val="24"/>
        </w:rPr>
        <w:t>Perspective</w:t>
      </w:r>
      <w:r>
        <w:rPr>
          <w:sz w:val="24"/>
          <w:szCs w:val="24"/>
        </w:rPr>
        <w:t xml:space="preserve">” </w:t>
      </w:r>
      <w:r w:rsidRPr="00BA648E">
        <w:rPr>
          <w:sz w:val="24"/>
          <w:szCs w:val="24"/>
        </w:rPr>
        <w:t xml:space="preserve"> </w:t>
      </w:r>
      <w:r w:rsidRPr="0083706B">
        <w:rPr>
          <w:i/>
          <w:sz w:val="24"/>
          <w:szCs w:val="24"/>
        </w:rPr>
        <w:t>Academy</w:t>
      </w:r>
      <w:proofErr w:type="gramEnd"/>
      <w:r w:rsidRPr="0083706B">
        <w:rPr>
          <w:i/>
          <w:sz w:val="24"/>
          <w:szCs w:val="24"/>
        </w:rPr>
        <w:t xml:space="preserve"> of Management 201</w:t>
      </w:r>
      <w:r>
        <w:rPr>
          <w:i/>
          <w:sz w:val="24"/>
          <w:szCs w:val="24"/>
        </w:rPr>
        <w:t>2</w:t>
      </w:r>
      <w:r w:rsidRPr="0083706B">
        <w:rPr>
          <w:i/>
          <w:sz w:val="24"/>
          <w:szCs w:val="24"/>
        </w:rPr>
        <w:t xml:space="preserve"> Conference</w:t>
      </w:r>
    </w:p>
    <w:p w14:paraId="63DBC326" w14:textId="77777777" w:rsidR="0083706B" w:rsidRDefault="0083706B" w:rsidP="005541ED">
      <w:pPr>
        <w:ind w:left="360"/>
        <w:rPr>
          <w:b/>
          <w:i/>
          <w:sz w:val="24"/>
          <w:szCs w:val="24"/>
          <w:lang w:eastAsia="zh-CN"/>
        </w:rPr>
      </w:pPr>
    </w:p>
    <w:p w14:paraId="00DA65DF" w14:textId="77777777" w:rsidR="00992A7D" w:rsidRDefault="00992A7D" w:rsidP="005541ED">
      <w:pPr>
        <w:ind w:left="360"/>
        <w:rPr>
          <w:sz w:val="24"/>
          <w:szCs w:val="24"/>
          <w:lang w:eastAsia="zh-CN"/>
        </w:rPr>
      </w:pPr>
      <w:r w:rsidRPr="00077DB6">
        <w:rPr>
          <w:b/>
          <w:i/>
          <w:sz w:val="24"/>
          <w:szCs w:val="24"/>
          <w:lang w:eastAsia="zh-CN"/>
        </w:rPr>
        <w:t>Kistruck, G</w:t>
      </w:r>
      <w:r w:rsidRPr="00077DB6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,</w:t>
      </w:r>
      <w:r w:rsidRPr="00077DB6">
        <w:rPr>
          <w:sz w:val="24"/>
          <w:szCs w:val="24"/>
          <w:lang w:eastAsia="zh-CN"/>
        </w:rPr>
        <w:t xml:space="preserve"> Beamish, P.</w:t>
      </w:r>
      <w:r>
        <w:rPr>
          <w:sz w:val="24"/>
          <w:szCs w:val="24"/>
          <w:lang w:eastAsia="zh-CN"/>
        </w:rPr>
        <w:t>, Qureshi, I., &amp; Sutter, C. (2011)</w:t>
      </w:r>
      <w:r w:rsidRPr="00077DB6">
        <w:rPr>
          <w:sz w:val="24"/>
          <w:szCs w:val="24"/>
          <w:lang w:eastAsia="zh-CN"/>
        </w:rPr>
        <w:t xml:space="preserve"> “Social Intermediation in </w:t>
      </w:r>
      <w:r>
        <w:rPr>
          <w:sz w:val="24"/>
          <w:szCs w:val="24"/>
          <w:lang w:eastAsia="zh-CN"/>
        </w:rPr>
        <w:t>Base-of-the-Pyramid Markets</w:t>
      </w:r>
      <w:r w:rsidRPr="00077DB6">
        <w:rPr>
          <w:sz w:val="24"/>
          <w:szCs w:val="24"/>
          <w:lang w:eastAsia="zh-CN"/>
        </w:rPr>
        <w:t>”</w:t>
      </w:r>
      <w:r>
        <w:rPr>
          <w:sz w:val="24"/>
          <w:szCs w:val="24"/>
          <w:lang w:eastAsia="zh-CN"/>
        </w:rPr>
        <w:t xml:space="preserve"> </w:t>
      </w:r>
      <w:r w:rsidRPr="007A1454">
        <w:rPr>
          <w:i/>
          <w:sz w:val="24"/>
          <w:szCs w:val="24"/>
        </w:rPr>
        <w:t xml:space="preserve">Academy of Management </w:t>
      </w:r>
      <w:r>
        <w:rPr>
          <w:i/>
          <w:sz w:val="24"/>
          <w:szCs w:val="24"/>
        </w:rPr>
        <w:t xml:space="preserve">2011 </w:t>
      </w:r>
      <w:r w:rsidRPr="007A1454">
        <w:rPr>
          <w:i/>
          <w:sz w:val="24"/>
          <w:szCs w:val="24"/>
        </w:rPr>
        <w:t>Conference</w:t>
      </w:r>
    </w:p>
    <w:p w14:paraId="5582C00D" w14:textId="77777777" w:rsidR="00992A7D" w:rsidRDefault="00992A7D" w:rsidP="005541ED">
      <w:pPr>
        <w:ind w:left="360"/>
        <w:rPr>
          <w:b/>
          <w:i/>
          <w:sz w:val="24"/>
          <w:szCs w:val="24"/>
        </w:rPr>
      </w:pPr>
    </w:p>
    <w:p w14:paraId="140E9ABA" w14:textId="77777777" w:rsidR="005541ED" w:rsidRPr="00E8018D" w:rsidRDefault="005541ED" w:rsidP="005541ED">
      <w:pPr>
        <w:ind w:left="360"/>
        <w:rPr>
          <w:i/>
          <w:sz w:val="28"/>
          <w:szCs w:val="28"/>
        </w:rPr>
      </w:pPr>
      <w:r>
        <w:rPr>
          <w:b/>
          <w:i/>
          <w:sz w:val="24"/>
          <w:szCs w:val="24"/>
        </w:rPr>
        <w:lastRenderedPageBreak/>
        <w:t xml:space="preserve">Kistruck, G. </w:t>
      </w:r>
      <w:r>
        <w:rPr>
          <w:sz w:val="24"/>
          <w:szCs w:val="24"/>
        </w:rPr>
        <w:t xml:space="preserve">&amp; Beamish, P. (2009) “Comparative Institutional Arrangements of Social Intermediation in Least Developed Countries” </w:t>
      </w:r>
      <w:r w:rsidRPr="00E8018D">
        <w:rPr>
          <w:i/>
          <w:sz w:val="24"/>
          <w:szCs w:val="24"/>
        </w:rPr>
        <w:t>6</w:t>
      </w:r>
      <w:r w:rsidRPr="00E8018D">
        <w:rPr>
          <w:i/>
          <w:sz w:val="24"/>
          <w:szCs w:val="24"/>
          <w:vertAlign w:val="superscript"/>
        </w:rPr>
        <w:t>th</w:t>
      </w:r>
      <w:r w:rsidRPr="00E8018D">
        <w:rPr>
          <w:i/>
          <w:sz w:val="24"/>
          <w:szCs w:val="24"/>
        </w:rPr>
        <w:t xml:space="preserve"> Annual Satter Conference on Social Entrepreneurship</w:t>
      </w:r>
      <w:r w:rsidRPr="00E8018D">
        <w:rPr>
          <w:i/>
          <w:sz w:val="28"/>
          <w:szCs w:val="28"/>
        </w:rPr>
        <w:t xml:space="preserve">  </w:t>
      </w:r>
    </w:p>
    <w:p w14:paraId="0F529502" w14:textId="77777777" w:rsidR="005541ED" w:rsidRDefault="005541ED" w:rsidP="005541ED">
      <w:pPr>
        <w:tabs>
          <w:tab w:val="left" w:pos="360"/>
        </w:tabs>
        <w:ind w:left="360"/>
        <w:outlineLvl w:val="0"/>
        <w:rPr>
          <w:b/>
          <w:i/>
          <w:sz w:val="24"/>
          <w:szCs w:val="24"/>
        </w:rPr>
      </w:pPr>
    </w:p>
    <w:p w14:paraId="6E2B337B" w14:textId="77777777" w:rsidR="005541ED" w:rsidRPr="00077DB6" w:rsidRDefault="005541ED" w:rsidP="005541ED">
      <w:pPr>
        <w:tabs>
          <w:tab w:val="left" w:pos="360"/>
        </w:tabs>
        <w:ind w:left="360"/>
        <w:outlineLvl w:val="0"/>
        <w:rPr>
          <w:i/>
          <w:sz w:val="24"/>
          <w:szCs w:val="24"/>
        </w:rPr>
      </w:pPr>
      <w:r w:rsidRPr="00077DB6">
        <w:rPr>
          <w:b/>
          <w:i/>
          <w:sz w:val="24"/>
          <w:szCs w:val="24"/>
        </w:rPr>
        <w:t xml:space="preserve">Kistruck, G., </w:t>
      </w:r>
      <w:r w:rsidRPr="00077DB6">
        <w:rPr>
          <w:sz w:val="24"/>
          <w:szCs w:val="24"/>
        </w:rPr>
        <w:t>Stevens, C.</w:t>
      </w:r>
      <w:r w:rsidRPr="00077DB6">
        <w:rPr>
          <w:b/>
          <w:i/>
          <w:sz w:val="24"/>
          <w:szCs w:val="24"/>
        </w:rPr>
        <w:t xml:space="preserve"> </w:t>
      </w:r>
      <w:r w:rsidRPr="00077DB6">
        <w:rPr>
          <w:sz w:val="24"/>
          <w:szCs w:val="24"/>
        </w:rPr>
        <w:t>&amp; Morris, S.</w:t>
      </w:r>
      <w:r>
        <w:rPr>
          <w:sz w:val="24"/>
          <w:szCs w:val="24"/>
        </w:rPr>
        <w:t xml:space="preserve"> (2009)</w:t>
      </w:r>
      <w:r w:rsidRPr="00077DB6">
        <w:rPr>
          <w:sz w:val="24"/>
          <w:szCs w:val="24"/>
        </w:rPr>
        <w:t xml:space="preserve"> “Broadening the Explanatory and Predictive Power of Intermediation Theory in Management Research</w:t>
      </w:r>
      <w:r w:rsidRPr="00077DB6">
        <w:rPr>
          <w:rFonts w:eastAsia="Times New Roman"/>
          <w:sz w:val="24"/>
          <w:szCs w:val="24"/>
        </w:rPr>
        <w:t>”</w:t>
      </w:r>
      <w:r w:rsidRPr="005C04A9">
        <w:rPr>
          <w:i/>
          <w:sz w:val="24"/>
          <w:szCs w:val="24"/>
        </w:rPr>
        <w:t xml:space="preserve"> </w:t>
      </w:r>
      <w:r w:rsidRPr="007A1454">
        <w:rPr>
          <w:i/>
          <w:sz w:val="24"/>
          <w:szCs w:val="24"/>
        </w:rPr>
        <w:t xml:space="preserve">Academy of International Business </w:t>
      </w:r>
      <w:r>
        <w:rPr>
          <w:i/>
          <w:sz w:val="24"/>
          <w:szCs w:val="24"/>
        </w:rPr>
        <w:t xml:space="preserve">2009 </w:t>
      </w:r>
      <w:r w:rsidRPr="007A1454">
        <w:rPr>
          <w:i/>
          <w:sz w:val="24"/>
          <w:szCs w:val="24"/>
        </w:rPr>
        <w:t>Conference</w:t>
      </w:r>
    </w:p>
    <w:p w14:paraId="0A62FA03" w14:textId="77777777" w:rsidR="005541ED" w:rsidRPr="000E5904" w:rsidRDefault="005541ED" w:rsidP="005541ED">
      <w:pPr>
        <w:spacing w:before="240"/>
        <w:ind w:left="360"/>
        <w:rPr>
          <w:sz w:val="24"/>
          <w:szCs w:val="24"/>
        </w:rPr>
      </w:pPr>
      <w:r w:rsidRPr="00407882">
        <w:rPr>
          <w:b/>
          <w:i/>
          <w:sz w:val="24"/>
          <w:szCs w:val="24"/>
        </w:rPr>
        <w:t>Kistruck, G.</w:t>
      </w:r>
      <w:r w:rsidRPr="000E5904">
        <w:rPr>
          <w:sz w:val="24"/>
          <w:szCs w:val="24"/>
        </w:rPr>
        <w:t xml:space="preserve"> (</w:t>
      </w:r>
      <w:r>
        <w:rPr>
          <w:sz w:val="24"/>
          <w:szCs w:val="24"/>
        </w:rPr>
        <w:t>2007</w:t>
      </w:r>
      <w:r w:rsidRPr="000E5904">
        <w:rPr>
          <w:sz w:val="24"/>
          <w:szCs w:val="24"/>
        </w:rPr>
        <w:t>) "The Governance of Cross-Sector Partnerships</w:t>
      </w:r>
      <w:r>
        <w:rPr>
          <w:sz w:val="24"/>
          <w:szCs w:val="24"/>
        </w:rPr>
        <w:t xml:space="preserve"> in Developing </w:t>
      </w:r>
      <w:r w:rsidRPr="000E5904">
        <w:rPr>
          <w:sz w:val="24"/>
          <w:szCs w:val="24"/>
        </w:rPr>
        <w:t xml:space="preserve">Economies".  </w:t>
      </w:r>
      <w:r w:rsidRPr="007A1454">
        <w:rPr>
          <w:i/>
          <w:sz w:val="24"/>
          <w:szCs w:val="24"/>
        </w:rPr>
        <w:t xml:space="preserve">Academy of International Business </w:t>
      </w:r>
      <w:r>
        <w:rPr>
          <w:i/>
          <w:sz w:val="24"/>
          <w:szCs w:val="24"/>
        </w:rPr>
        <w:t xml:space="preserve">2007 </w:t>
      </w:r>
      <w:r w:rsidRPr="007A1454">
        <w:rPr>
          <w:i/>
          <w:sz w:val="24"/>
          <w:szCs w:val="24"/>
        </w:rPr>
        <w:t>Conference</w:t>
      </w:r>
      <w:r w:rsidRPr="000E5904">
        <w:rPr>
          <w:sz w:val="24"/>
          <w:szCs w:val="24"/>
        </w:rPr>
        <w:t xml:space="preserve"> </w:t>
      </w:r>
    </w:p>
    <w:p w14:paraId="121DF02D" w14:textId="77777777" w:rsidR="005541ED" w:rsidRDefault="005541ED" w:rsidP="005541ED">
      <w:pPr>
        <w:ind w:left="360"/>
        <w:rPr>
          <w:sz w:val="24"/>
          <w:szCs w:val="24"/>
        </w:rPr>
      </w:pPr>
    </w:p>
    <w:p w14:paraId="2193B2D6" w14:textId="77777777" w:rsidR="005541ED" w:rsidRPr="007A1454" w:rsidRDefault="005541ED" w:rsidP="005541ED">
      <w:pPr>
        <w:ind w:left="360"/>
        <w:rPr>
          <w:i/>
          <w:sz w:val="24"/>
          <w:szCs w:val="24"/>
        </w:rPr>
      </w:pPr>
      <w:r w:rsidRPr="000B0753">
        <w:rPr>
          <w:b/>
          <w:i/>
          <w:sz w:val="24"/>
          <w:szCs w:val="24"/>
        </w:rPr>
        <w:t>Kistruck, G.</w:t>
      </w:r>
      <w:r w:rsidRPr="000B0753">
        <w:rPr>
          <w:i/>
          <w:sz w:val="24"/>
          <w:szCs w:val="24"/>
        </w:rPr>
        <w:t xml:space="preserve"> </w:t>
      </w:r>
      <w:r w:rsidRPr="000E5904">
        <w:rPr>
          <w:sz w:val="24"/>
          <w:szCs w:val="24"/>
        </w:rPr>
        <w:t xml:space="preserve">(2007) “A Cautionary View on Governance Reforms: Exploring the Effect of Increased Disclosure Requirements on Competitive Positioning”. </w:t>
      </w:r>
      <w:r w:rsidRPr="007A1454">
        <w:rPr>
          <w:i/>
          <w:sz w:val="24"/>
          <w:szCs w:val="24"/>
        </w:rPr>
        <w:t xml:space="preserve">McMaster World Congress on Corporate Governance </w:t>
      </w:r>
    </w:p>
    <w:p w14:paraId="3A406FF8" w14:textId="77777777" w:rsidR="005541ED" w:rsidRDefault="005541ED" w:rsidP="005541ED">
      <w:pPr>
        <w:ind w:left="360"/>
        <w:rPr>
          <w:sz w:val="24"/>
          <w:szCs w:val="24"/>
        </w:rPr>
      </w:pPr>
    </w:p>
    <w:p w14:paraId="551447B9" w14:textId="77777777" w:rsidR="005541ED" w:rsidRPr="000E5904" w:rsidRDefault="005541ED" w:rsidP="005541ED">
      <w:pPr>
        <w:ind w:left="360"/>
        <w:rPr>
          <w:sz w:val="24"/>
          <w:szCs w:val="24"/>
        </w:rPr>
      </w:pPr>
      <w:r w:rsidRPr="004458C9">
        <w:rPr>
          <w:b/>
          <w:i/>
          <w:sz w:val="24"/>
          <w:szCs w:val="24"/>
        </w:rPr>
        <w:t xml:space="preserve">Kistruck, G. </w:t>
      </w:r>
      <w:r w:rsidRPr="000E5904">
        <w:rPr>
          <w:sz w:val="24"/>
          <w:szCs w:val="24"/>
        </w:rPr>
        <w:t xml:space="preserve">(2006) “Substitution Effects of Formal and Informal Corporate Governance Mechanisms in the Nonprofit Sector”. </w:t>
      </w:r>
      <w:r w:rsidRPr="007A1454">
        <w:rPr>
          <w:i/>
          <w:sz w:val="24"/>
          <w:szCs w:val="24"/>
        </w:rPr>
        <w:t xml:space="preserve">Academy of Management </w:t>
      </w:r>
      <w:r>
        <w:rPr>
          <w:i/>
          <w:sz w:val="24"/>
          <w:szCs w:val="24"/>
        </w:rPr>
        <w:t xml:space="preserve">2006 </w:t>
      </w:r>
      <w:r w:rsidRPr="007A1454">
        <w:rPr>
          <w:i/>
          <w:sz w:val="24"/>
          <w:szCs w:val="24"/>
        </w:rPr>
        <w:t xml:space="preserve">Conference </w:t>
      </w:r>
    </w:p>
    <w:p w14:paraId="40BEA8EA" w14:textId="58BF38E3" w:rsidR="001205FD" w:rsidRPr="00D03E98" w:rsidRDefault="001205FD" w:rsidP="00CD1482">
      <w:pPr>
        <w:spacing w:before="48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D03E98">
        <w:rPr>
          <w:rFonts w:ascii="Arial" w:hAnsi="Arial" w:cs="Arial"/>
          <w:b/>
          <w:sz w:val="24"/>
          <w:szCs w:val="24"/>
        </w:rPr>
        <w:t>BOOK CHAPTERS</w:t>
      </w:r>
    </w:p>
    <w:p w14:paraId="6D62E642" w14:textId="77777777" w:rsidR="001205FD" w:rsidRPr="00D03E98" w:rsidRDefault="001205FD" w:rsidP="001205FD">
      <w:pPr>
        <w:ind w:left="360"/>
        <w:rPr>
          <w:rFonts w:ascii="Arial" w:hAnsi="Arial" w:cs="Arial"/>
          <w:sz w:val="24"/>
          <w:szCs w:val="24"/>
        </w:rPr>
      </w:pPr>
    </w:p>
    <w:p w14:paraId="0628563C" w14:textId="09CCF283" w:rsidR="001205FD" w:rsidRDefault="001205FD" w:rsidP="001205FD">
      <w:pPr>
        <w:ind w:left="360"/>
        <w:rPr>
          <w:sz w:val="24"/>
          <w:szCs w:val="24"/>
        </w:rPr>
      </w:pPr>
      <w:r w:rsidRPr="00407882">
        <w:rPr>
          <w:sz w:val="24"/>
          <w:szCs w:val="24"/>
        </w:rPr>
        <w:t>Cotte, J.</w:t>
      </w:r>
      <w:r w:rsidRPr="000C7F25">
        <w:rPr>
          <w:b/>
          <w:i/>
          <w:sz w:val="24"/>
          <w:szCs w:val="24"/>
        </w:rPr>
        <w:t xml:space="preserve"> &amp; Kistruck, G.</w:t>
      </w:r>
      <w:r w:rsidRPr="000C7F25">
        <w:rPr>
          <w:sz w:val="24"/>
          <w:szCs w:val="24"/>
        </w:rPr>
        <w:t xml:space="preserve"> (20</w:t>
      </w:r>
      <w:r w:rsidR="00245DA4">
        <w:rPr>
          <w:sz w:val="24"/>
          <w:szCs w:val="24"/>
        </w:rPr>
        <w:t>24/2006</w:t>
      </w:r>
      <w:r w:rsidRPr="000C7F25">
        <w:rPr>
          <w:sz w:val="24"/>
          <w:szCs w:val="24"/>
        </w:rPr>
        <w:t xml:space="preserve">) “The Meanings of Marketers: Depth Interviews with Executives,” in Belk, R.W. </w:t>
      </w:r>
      <w:r w:rsidRPr="003E2027">
        <w:rPr>
          <w:i/>
          <w:sz w:val="24"/>
          <w:szCs w:val="24"/>
        </w:rPr>
        <w:t>Handbook of Qualitative Research Methods in Marketing</w:t>
      </w:r>
      <w:r w:rsidRPr="000C7F25">
        <w:rPr>
          <w:sz w:val="24"/>
          <w:szCs w:val="24"/>
        </w:rPr>
        <w:t xml:space="preserve">. Cheltenham, UK: Edward Elgar </w:t>
      </w:r>
    </w:p>
    <w:p w14:paraId="5480F0C5" w14:textId="77777777" w:rsidR="00DF7E13" w:rsidRPr="001F3A5D" w:rsidRDefault="00EB7867" w:rsidP="00795EEA">
      <w:pPr>
        <w:pStyle w:val="Heading1"/>
        <w:spacing w:before="48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EXTERNAL </w:t>
      </w:r>
      <w:r w:rsidR="00DF7E13" w:rsidRPr="001F3A5D">
        <w:rPr>
          <w:rFonts w:ascii="Arial" w:hAnsi="Arial" w:cs="Arial"/>
          <w:sz w:val="24"/>
          <w:szCs w:val="24"/>
        </w:rPr>
        <w:t>ACADEMIC SERVICE</w:t>
      </w:r>
    </w:p>
    <w:p w14:paraId="71A19F83" w14:textId="77777777" w:rsidR="00AA7C33" w:rsidRDefault="00863929" w:rsidP="00961CE7">
      <w:pPr>
        <w:keepNext/>
        <w:tabs>
          <w:tab w:val="left" w:pos="360"/>
        </w:tabs>
        <w:spacing w:before="24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ab/>
      </w:r>
      <w:r w:rsidR="00766098">
        <w:rPr>
          <w:b/>
          <w:i/>
          <w:sz w:val="24"/>
          <w:szCs w:val="24"/>
        </w:rPr>
        <w:t xml:space="preserve">Editorial Board Member:  </w:t>
      </w:r>
    </w:p>
    <w:p w14:paraId="45034F67" w14:textId="77777777" w:rsidR="00A83074" w:rsidRDefault="00A83074" w:rsidP="00A83074">
      <w:pPr>
        <w:numPr>
          <w:ilvl w:val="0"/>
          <w:numId w:val="18"/>
        </w:numPr>
        <w:ind w:left="1077" w:hanging="357"/>
        <w:rPr>
          <w:i/>
          <w:sz w:val="24"/>
          <w:szCs w:val="24"/>
        </w:rPr>
      </w:pPr>
      <w:r w:rsidRPr="00C5485D">
        <w:rPr>
          <w:i/>
          <w:sz w:val="24"/>
          <w:szCs w:val="24"/>
        </w:rPr>
        <w:t>Academy of Management Journal</w:t>
      </w:r>
      <w:r w:rsidRPr="0051507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(2013-2019)</w:t>
      </w:r>
    </w:p>
    <w:p w14:paraId="552582A9" w14:textId="77777777" w:rsidR="00AD791E" w:rsidRPr="00F750AE" w:rsidRDefault="00AD791E" w:rsidP="00AD791E">
      <w:pPr>
        <w:numPr>
          <w:ilvl w:val="0"/>
          <w:numId w:val="18"/>
        </w:numPr>
        <w:rPr>
          <w:i/>
          <w:sz w:val="24"/>
          <w:szCs w:val="24"/>
        </w:rPr>
      </w:pPr>
      <w:r w:rsidRPr="00F750AE">
        <w:rPr>
          <w:i/>
          <w:sz w:val="24"/>
          <w:szCs w:val="24"/>
        </w:rPr>
        <w:t>Academy of Management Review</w:t>
      </w:r>
      <w:r>
        <w:rPr>
          <w:i/>
          <w:sz w:val="24"/>
          <w:szCs w:val="24"/>
        </w:rPr>
        <w:t xml:space="preserve"> (2017-2020)</w:t>
      </w:r>
    </w:p>
    <w:p w14:paraId="236B625E" w14:textId="7ECF00A0" w:rsidR="00E11E45" w:rsidRPr="00C5485D" w:rsidRDefault="00E11E45" w:rsidP="00E11E45">
      <w:pPr>
        <w:numPr>
          <w:ilvl w:val="0"/>
          <w:numId w:val="18"/>
        </w:numPr>
        <w:rPr>
          <w:i/>
          <w:sz w:val="24"/>
          <w:szCs w:val="24"/>
        </w:rPr>
      </w:pPr>
      <w:r>
        <w:rPr>
          <w:i/>
          <w:sz w:val="24"/>
          <w:szCs w:val="24"/>
        </w:rPr>
        <w:t>Journal of Management (2012-</w:t>
      </w:r>
      <w:r w:rsidR="0020141B">
        <w:rPr>
          <w:i/>
          <w:sz w:val="24"/>
          <w:szCs w:val="24"/>
        </w:rPr>
        <w:t>2020</w:t>
      </w:r>
      <w:r>
        <w:rPr>
          <w:i/>
          <w:sz w:val="24"/>
          <w:szCs w:val="24"/>
        </w:rPr>
        <w:t>)</w:t>
      </w:r>
    </w:p>
    <w:p w14:paraId="60715EA5" w14:textId="04DD5343" w:rsidR="00C5485D" w:rsidRPr="0051507A" w:rsidRDefault="00D70CCE" w:rsidP="00E11E45">
      <w:pPr>
        <w:numPr>
          <w:ilvl w:val="0"/>
          <w:numId w:val="18"/>
        </w:numPr>
        <w:ind w:left="1077" w:hanging="357"/>
        <w:rPr>
          <w:i/>
          <w:sz w:val="24"/>
          <w:szCs w:val="24"/>
        </w:rPr>
      </w:pPr>
      <w:r>
        <w:rPr>
          <w:i/>
          <w:sz w:val="24"/>
          <w:szCs w:val="24"/>
        </w:rPr>
        <w:t>Entrepreneurship Theory &amp; Practice (2012-2015)</w:t>
      </w:r>
      <w:r w:rsidR="00C5485D" w:rsidRPr="0051507A">
        <w:rPr>
          <w:i/>
          <w:sz w:val="24"/>
          <w:szCs w:val="24"/>
        </w:rPr>
        <w:t xml:space="preserve"> </w:t>
      </w:r>
    </w:p>
    <w:p w14:paraId="464884D4" w14:textId="77777777" w:rsidR="00766098" w:rsidRDefault="00766098" w:rsidP="00766098">
      <w:pPr>
        <w:ind w:left="360"/>
        <w:rPr>
          <w:b/>
          <w:i/>
          <w:sz w:val="24"/>
          <w:szCs w:val="24"/>
        </w:rPr>
      </w:pPr>
    </w:p>
    <w:p w14:paraId="671C995F" w14:textId="1E74ACDA" w:rsidR="00766098" w:rsidRPr="0092540E" w:rsidRDefault="00766098" w:rsidP="00766098">
      <w:pPr>
        <w:ind w:left="360"/>
        <w:rPr>
          <w:b/>
          <w:i/>
          <w:sz w:val="24"/>
          <w:szCs w:val="24"/>
        </w:rPr>
      </w:pPr>
      <w:r w:rsidRPr="0092540E">
        <w:rPr>
          <w:b/>
          <w:i/>
          <w:sz w:val="24"/>
          <w:szCs w:val="24"/>
        </w:rPr>
        <w:t xml:space="preserve">Ad-hoc Academic Reviewer: </w:t>
      </w:r>
    </w:p>
    <w:p w14:paraId="4F34C1FA" w14:textId="77777777" w:rsidR="00766098" w:rsidRPr="00616730" w:rsidRDefault="00766098" w:rsidP="00766098">
      <w:pPr>
        <w:numPr>
          <w:ilvl w:val="0"/>
          <w:numId w:val="18"/>
        </w:numPr>
        <w:rPr>
          <w:i/>
          <w:sz w:val="24"/>
          <w:szCs w:val="24"/>
        </w:rPr>
      </w:pPr>
      <w:r w:rsidRPr="00616730">
        <w:rPr>
          <w:i/>
          <w:sz w:val="24"/>
          <w:szCs w:val="24"/>
        </w:rPr>
        <w:t>Journal of International Business Studies</w:t>
      </w:r>
    </w:p>
    <w:p w14:paraId="36028650" w14:textId="77777777" w:rsidR="00766098" w:rsidRPr="00616730" w:rsidRDefault="00766098" w:rsidP="00766098">
      <w:pPr>
        <w:numPr>
          <w:ilvl w:val="0"/>
          <w:numId w:val="18"/>
        </w:numPr>
        <w:rPr>
          <w:i/>
          <w:sz w:val="24"/>
          <w:szCs w:val="24"/>
        </w:rPr>
      </w:pPr>
      <w:r w:rsidRPr="00616730">
        <w:rPr>
          <w:i/>
          <w:sz w:val="24"/>
          <w:szCs w:val="24"/>
        </w:rPr>
        <w:t>Organization Science</w:t>
      </w:r>
    </w:p>
    <w:p w14:paraId="19E77385" w14:textId="77777777" w:rsidR="00766098" w:rsidRPr="00616730" w:rsidRDefault="00766098" w:rsidP="00766098">
      <w:pPr>
        <w:numPr>
          <w:ilvl w:val="0"/>
          <w:numId w:val="18"/>
        </w:numPr>
        <w:rPr>
          <w:i/>
          <w:sz w:val="24"/>
          <w:szCs w:val="24"/>
        </w:rPr>
      </w:pPr>
      <w:r w:rsidRPr="00616730">
        <w:rPr>
          <w:i/>
          <w:sz w:val="24"/>
          <w:szCs w:val="24"/>
        </w:rPr>
        <w:t xml:space="preserve">Strategic Entrepreneurship Journal </w:t>
      </w:r>
    </w:p>
    <w:p w14:paraId="5F478198" w14:textId="713B8451" w:rsidR="00766098" w:rsidRPr="00B11738" w:rsidRDefault="00766098" w:rsidP="00766098">
      <w:pPr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 w:rsidRPr="00616730">
        <w:rPr>
          <w:i/>
          <w:sz w:val="24"/>
          <w:szCs w:val="24"/>
        </w:rPr>
        <w:t>Strategic Management Journal</w:t>
      </w:r>
    </w:p>
    <w:p w14:paraId="13501B87" w14:textId="2141ECB8" w:rsidR="00B11738" w:rsidRPr="00B11738" w:rsidRDefault="00B11738" w:rsidP="00766098">
      <w:pPr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i/>
          <w:sz w:val="24"/>
          <w:szCs w:val="24"/>
        </w:rPr>
        <w:t>Global Strategy Journal</w:t>
      </w:r>
    </w:p>
    <w:p w14:paraId="792319D8" w14:textId="4FCDEED8" w:rsidR="00B11738" w:rsidRPr="00B11738" w:rsidRDefault="00B11738" w:rsidP="00766098">
      <w:pPr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i/>
          <w:sz w:val="24"/>
          <w:szCs w:val="24"/>
        </w:rPr>
        <w:t>Academy of Management Perspectives</w:t>
      </w:r>
    </w:p>
    <w:p w14:paraId="2A50B235" w14:textId="5BBE9C59" w:rsidR="00B11738" w:rsidRPr="00B11738" w:rsidRDefault="00B11738" w:rsidP="00766098">
      <w:pPr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i/>
          <w:sz w:val="24"/>
          <w:szCs w:val="24"/>
        </w:rPr>
        <w:t>Journal of World Business</w:t>
      </w:r>
    </w:p>
    <w:p w14:paraId="3A80F0C7" w14:textId="0EB39E7B" w:rsidR="00B11738" w:rsidRPr="00B11738" w:rsidRDefault="00B11738" w:rsidP="00766098">
      <w:pPr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i/>
          <w:sz w:val="24"/>
          <w:szCs w:val="24"/>
        </w:rPr>
        <w:t>Journal of Management Studies</w:t>
      </w:r>
    </w:p>
    <w:p w14:paraId="5473AD4D" w14:textId="37EEFF71" w:rsidR="001035EA" w:rsidRPr="00DC2F6C" w:rsidRDefault="001035EA" w:rsidP="001035EA">
      <w:pPr>
        <w:spacing w:before="240"/>
        <w:ind w:left="360"/>
        <w:rPr>
          <w:bCs/>
          <w:color w:val="000000"/>
          <w:sz w:val="24"/>
          <w:szCs w:val="24"/>
        </w:rPr>
      </w:pPr>
      <w:r w:rsidRPr="00DC2F6C">
        <w:rPr>
          <w:b/>
          <w:bCs/>
          <w:i/>
          <w:color w:val="000000"/>
          <w:sz w:val="24"/>
          <w:szCs w:val="24"/>
        </w:rPr>
        <w:t xml:space="preserve">Panelist </w:t>
      </w:r>
      <w:r w:rsidRPr="00DC2F6C">
        <w:rPr>
          <w:bCs/>
          <w:color w:val="000000"/>
          <w:sz w:val="24"/>
          <w:szCs w:val="24"/>
        </w:rPr>
        <w:t xml:space="preserve">(2020), “Addressing Validity Challenges in Entrepreneurship Research Experiments”, Academy of Management PDW </w:t>
      </w:r>
    </w:p>
    <w:p w14:paraId="52F11229" w14:textId="092C7535" w:rsidR="00797F29" w:rsidRPr="002C03C0" w:rsidRDefault="00797F29" w:rsidP="00797F29">
      <w:pPr>
        <w:spacing w:before="240"/>
        <w:ind w:left="360"/>
        <w:rPr>
          <w:bCs/>
          <w:color w:val="000000"/>
          <w:sz w:val="24"/>
          <w:szCs w:val="24"/>
        </w:rPr>
      </w:pPr>
      <w:r w:rsidRPr="00DC2F6C">
        <w:rPr>
          <w:b/>
          <w:bCs/>
          <w:i/>
          <w:color w:val="000000"/>
          <w:sz w:val="24"/>
          <w:szCs w:val="24"/>
        </w:rPr>
        <w:lastRenderedPageBreak/>
        <w:t xml:space="preserve">Mentor </w:t>
      </w:r>
      <w:r w:rsidRPr="00DC2F6C">
        <w:rPr>
          <w:bCs/>
          <w:color w:val="000000"/>
          <w:sz w:val="24"/>
          <w:szCs w:val="24"/>
        </w:rPr>
        <w:t>(2020), “Doctoral Consortium” 20</w:t>
      </w:r>
      <w:r w:rsidR="00384F80" w:rsidRPr="00DC2F6C">
        <w:rPr>
          <w:bCs/>
          <w:color w:val="000000"/>
          <w:sz w:val="24"/>
          <w:szCs w:val="24"/>
        </w:rPr>
        <w:t>20</w:t>
      </w:r>
      <w:r w:rsidRPr="00DC2F6C">
        <w:rPr>
          <w:bCs/>
          <w:color w:val="000000"/>
          <w:sz w:val="24"/>
          <w:szCs w:val="24"/>
        </w:rPr>
        <w:t xml:space="preserve"> Annual Conference on Sustainability, Ethics, &amp; Entrepreneurship</w:t>
      </w:r>
    </w:p>
    <w:p w14:paraId="55437A9C" w14:textId="3D6C00AD" w:rsidR="00524C5A" w:rsidRPr="00524C5A" w:rsidRDefault="00524C5A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Co-Organizer</w:t>
      </w:r>
      <w:r w:rsidR="006E6C7D">
        <w:rPr>
          <w:b/>
          <w:bCs/>
          <w:i/>
          <w:color w:val="000000"/>
          <w:sz w:val="24"/>
          <w:szCs w:val="24"/>
        </w:rPr>
        <w:t xml:space="preserve"> </w:t>
      </w:r>
      <w:r w:rsidR="006E6C7D">
        <w:rPr>
          <w:bCs/>
          <w:color w:val="000000"/>
          <w:sz w:val="24"/>
          <w:szCs w:val="24"/>
        </w:rPr>
        <w:t>(</w:t>
      </w:r>
      <w:r w:rsidR="00C520E5">
        <w:rPr>
          <w:bCs/>
          <w:color w:val="000000"/>
          <w:sz w:val="24"/>
          <w:szCs w:val="24"/>
        </w:rPr>
        <w:t xml:space="preserve">2019; </w:t>
      </w:r>
      <w:r w:rsidR="006E6C7D">
        <w:rPr>
          <w:bCs/>
          <w:color w:val="000000"/>
          <w:sz w:val="24"/>
          <w:szCs w:val="24"/>
        </w:rPr>
        <w:t>2018),</w:t>
      </w:r>
      <w:r w:rsidR="003D5683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Early Career Doctoral Consortium</w:t>
      </w:r>
      <w:r w:rsidR="006E6C7D">
        <w:rPr>
          <w:bCs/>
          <w:color w:val="000000"/>
          <w:sz w:val="24"/>
          <w:szCs w:val="24"/>
        </w:rPr>
        <w:t>, Entrepreneurship Division, Academy of Management</w:t>
      </w:r>
    </w:p>
    <w:p w14:paraId="18C39D13" w14:textId="77777777" w:rsidR="003D5683" w:rsidRPr="003D5683" w:rsidRDefault="003D5683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Panelist </w:t>
      </w:r>
      <w:r>
        <w:rPr>
          <w:bCs/>
          <w:color w:val="000000"/>
          <w:sz w:val="24"/>
          <w:szCs w:val="24"/>
        </w:rPr>
        <w:t xml:space="preserve">(2018), ““Experimenting with Experiments? An Experiment Development Workshop” Strategic Management Society Behavioral Strategy Interest Group </w:t>
      </w:r>
    </w:p>
    <w:p w14:paraId="236D92AF" w14:textId="77777777" w:rsidR="00524C5A" w:rsidRPr="006E6C7D" w:rsidRDefault="00524C5A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Panelist</w:t>
      </w:r>
      <w:r w:rsidR="006E6C7D">
        <w:rPr>
          <w:b/>
          <w:bCs/>
          <w:i/>
          <w:color w:val="000000"/>
          <w:sz w:val="24"/>
          <w:szCs w:val="24"/>
        </w:rPr>
        <w:t xml:space="preserve"> </w:t>
      </w:r>
      <w:r w:rsidR="006E6C7D">
        <w:rPr>
          <w:bCs/>
          <w:color w:val="000000"/>
          <w:sz w:val="24"/>
          <w:szCs w:val="24"/>
        </w:rPr>
        <w:t>(2018), “Institutional Voids: Refining</w:t>
      </w:r>
      <w:r w:rsidR="006C1383">
        <w:rPr>
          <w:bCs/>
          <w:color w:val="000000"/>
          <w:sz w:val="24"/>
          <w:szCs w:val="24"/>
        </w:rPr>
        <w:t xml:space="preserve"> Academic Tools for the Global Economy” Academy of Management PDW</w:t>
      </w:r>
    </w:p>
    <w:p w14:paraId="3DA10091" w14:textId="77777777" w:rsidR="006D0437" w:rsidRDefault="00ED7288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Panelist</w:t>
      </w:r>
      <w:r w:rsidR="006D0437">
        <w:rPr>
          <w:b/>
          <w:bCs/>
          <w:i/>
          <w:color w:val="000000"/>
          <w:sz w:val="24"/>
          <w:szCs w:val="24"/>
        </w:rPr>
        <w:t xml:space="preserve"> </w:t>
      </w:r>
      <w:r w:rsidR="006D0437">
        <w:rPr>
          <w:bCs/>
          <w:color w:val="000000"/>
          <w:sz w:val="24"/>
          <w:szCs w:val="24"/>
        </w:rPr>
        <w:t xml:space="preserve">(2018), “Bridging Theory with Practice” ACERE Doctoral Consortium </w:t>
      </w:r>
    </w:p>
    <w:p w14:paraId="649F8EF8" w14:textId="77777777" w:rsidR="002C03C0" w:rsidRPr="002C03C0" w:rsidRDefault="002C03C0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Mentor </w:t>
      </w:r>
      <w:r>
        <w:rPr>
          <w:bCs/>
          <w:color w:val="000000"/>
          <w:sz w:val="24"/>
          <w:szCs w:val="24"/>
        </w:rPr>
        <w:t>(2018), “Doctoral Consortium” 2018 Annual Conference on Sustainability, Ethics, &amp; Entrepreneurship</w:t>
      </w:r>
    </w:p>
    <w:p w14:paraId="583CA732" w14:textId="77777777" w:rsidR="00043973" w:rsidRPr="00F750AE" w:rsidRDefault="00043973" w:rsidP="00651FD3">
      <w:pPr>
        <w:spacing w:before="240"/>
        <w:ind w:left="360"/>
        <w:rPr>
          <w:bCs/>
          <w:color w:val="000000"/>
          <w:sz w:val="24"/>
          <w:szCs w:val="24"/>
        </w:rPr>
      </w:pPr>
      <w:r w:rsidRPr="00F750AE">
        <w:rPr>
          <w:b/>
          <w:bCs/>
          <w:i/>
          <w:color w:val="000000"/>
          <w:sz w:val="24"/>
          <w:szCs w:val="24"/>
        </w:rPr>
        <w:t xml:space="preserve">Organizer </w:t>
      </w:r>
      <w:r w:rsidRPr="00F750AE">
        <w:rPr>
          <w:bCs/>
          <w:color w:val="000000"/>
          <w:sz w:val="24"/>
          <w:szCs w:val="24"/>
        </w:rPr>
        <w:t>(2016), “Making Organizational Research Meaningful: Designing Field Experiments for Poverty Alleviation” Academy of Management PDW</w:t>
      </w:r>
    </w:p>
    <w:p w14:paraId="29E7009B" w14:textId="77777777" w:rsidR="00C959AF" w:rsidRPr="00F750AE" w:rsidRDefault="00C959AF" w:rsidP="00651FD3">
      <w:pPr>
        <w:spacing w:before="240"/>
        <w:ind w:left="360"/>
        <w:rPr>
          <w:bCs/>
          <w:color w:val="000000"/>
          <w:sz w:val="24"/>
          <w:szCs w:val="24"/>
        </w:rPr>
      </w:pPr>
      <w:r w:rsidRPr="00F750AE">
        <w:rPr>
          <w:b/>
          <w:bCs/>
          <w:i/>
          <w:color w:val="000000"/>
          <w:sz w:val="24"/>
          <w:szCs w:val="24"/>
        </w:rPr>
        <w:t xml:space="preserve">Organizer </w:t>
      </w:r>
      <w:r w:rsidRPr="00F750AE">
        <w:rPr>
          <w:bCs/>
          <w:color w:val="000000"/>
          <w:sz w:val="24"/>
          <w:szCs w:val="24"/>
        </w:rPr>
        <w:t>(2016), “SIRLab Tanzania Workshop” University of Dar es Salaam</w:t>
      </w:r>
    </w:p>
    <w:p w14:paraId="449CC2E5" w14:textId="77777777" w:rsidR="008A100A" w:rsidRDefault="00043973" w:rsidP="008A100A">
      <w:pPr>
        <w:spacing w:before="240"/>
        <w:ind w:left="360"/>
        <w:rPr>
          <w:bCs/>
          <w:color w:val="000000"/>
          <w:sz w:val="24"/>
          <w:szCs w:val="24"/>
        </w:rPr>
      </w:pPr>
      <w:r w:rsidRPr="00F750AE">
        <w:rPr>
          <w:b/>
          <w:bCs/>
          <w:i/>
          <w:color w:val="000000"/>
          <w:sz w:val="24"/>
          <w:szCs w:val="24"/>
        </w:rPr>
        <w:t xml:space="preserve">Speaker </w:t>
      </w:r>
      <w:r w:rsidRPr="00F750AE">
        <w:rPr>
          <w:bCs/>
          <w:color w:val="000000"/>
          <w:sz w:val="24"/>
          <w:szCs w:val="24"/>
        </w:rPr>
        <w:t>(2016), “Building Partnerships to Research Poverty Alleviation” Academy of Management PDW</w:t>
      </w:r>
    </w:p>
    <w:p w14:paraId="38C29E8D" w14:textId="368FC59C" w:rsidR="008A100A" w:rsidRPr="00863929" w:rsidRDefault="008A100A" w:rsidP="008A100A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Representative-at-Large, </w:t>
      </w:r>
      <w:r>
        <w:rPr>
          <w:bCs/>
          <w:color w:val="000000"/>
          <w:sz w:val="24"/>
          <w:szCs w:val="24"/>
        </w:rPr>
        <w:t xml:space="preserve">Strategic Management Society, Entrepreneurship &amp; Strategy Interest Group (2014 – 2016) </w:t>
      </w:r>
    </w:p>
    <w:p w14:paraId="435F6928" w14:textId="413925D2" w:rsidR="00D765EF" w:rsidRPr="00D765EF" w:rsidRDefault="00D765EF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Organizer </w:t>
      </w:r>
      <w:r>
        <w:rPr>
          <w:bCs/>
          <w:color w:val="000000"/>
          <w:sz w:val="24"/>
          <w:szCs w:val="24"/>
        </w:rPr>
        <w:t>(2015), “Entrepreneurship in Base-of-the-Pyramid Markets</w:t>
      </w:r>
      <w:r w:rsidR="00764AE0">
        <w:rPr>
          <w:bCs/>
          <w:color w:val="000000"/>
          <w:sz w:val="24"/>
          <w:szCs w:val="24"/>
        </w:rPr>
        <w:t>”</w:t>
      </w:r>
      <w:r>
        <w:rPr>
          <w:bCs/>
          <w:color w:val="000000"/>
          <w:sz w:val="24"/>
          <w:szCs w:val="24"/>
        </w:rPr>
        <w:t xml:space="preserve"> </w:t>
      </w:r>
      <w:r w:rsidR="00764AE0">
        <w:rPr>
          <w:bCs/>
          <w:color w:val="000000"/>
          <w:sz w:val="24"/>
          <w:szCs w:val="24"/>
        </w:rPr>
        <w:t>Strategic Management Society Annual Meeting Workshop</w:t>
      </w:r>
    </w:p>
    <w:p w14:paraId="3E520C22" w14:textId="77777777" w:rsidR="001D453F" w:rsidRDefault="004C3C3F" w:rsidP="001D453F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 w:rsidRPr="004C3C3F">
        <w:rPr>
          <w:b/>
          <w:i/>
          <w:sz w:val="24"/>
          <w:szCs w:val="24"/>
        </w:rPr>
        <w:t>Invited Discussant</w:t>
      </w:r>
      <w:r>
        <w:rPr>
          <w:sz w:val="24"/>
          <w:szCs w:val="24"/>
        </w:rPr>
        <w:t xml:space="preserve"> </w:t>
      </w:r>
      <w:r w:rsidR="001D453F">
        <w:rPr>
          <w:sz w:val="24"/>
          <w:szCs w:val="24"/>
        </w:rPr>
        <w:t>(2015)</w:t>
      </w:r>
      <w:r w:rsidR="00764AE0">
        <w:rPr>
          <w:sz w:val="24"/>
          <w:szCs w:val="24"/>
        </w:rPr>
        <w:t>,</w:t>
      </w:r>
      <w:r w:rsidR="001D453F">
        <w:rPr>
          <w:sz w:val="24"/>
          <w:szCs w:val="24"/>
        </w:rPr>
        <w:t xml:space="preserve"> “Capacity Building in the Face of Extreme Poverty: Scholarship, Research, and Action”, Academy of Management PDW</w:t>
      </w:r>
    </w:p>
    <w:p w14:paraId="6CA83DB4" w14:textId="77777777" w:rsidR="004C3C3F" w:rsidRPr="001D453F" w:rsidRDefault="004C3C3F" w:rsidP="004C3C3F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 w:rsidRPr="004C3C3F">
        <w:rPr>
          <w:b/>
          <w:i/>
          <w:sz w:val="24"/>
          <w:szCs w:val="24"/>
        </w:rPr>
        <w:t>Facilitator</w:t>
      </w:r>
      <w:r>
        <w:rPr>
          <w:sz w:val="24"/>
          <w:szCs w:val="24"/>
        </w:rPr>
        <w:t xml:space="preserve"> (2015)</w:t>
      </w:r>
      <w:r w:rsidR="00764AE0">
        <w:rPr>
          <w:sz w:val="24"/>
          <w:szCs w:val="24"/>
        </w:rPr>
        <w:t>,</w:t>
      </w:r>
      <w:r>
        <w:rPr>
          <w:sz w:val="24"/>
          <w:szCs w:val="24"/>
        </w:rPr>
        <w:t xml:space="preserve"> “Re-Energizing the Base of the Pyramid Domain: Creating a Roadmap for the Next Decade”.  Academy of Management PDW</w:t>
      </w:r>
    </w:p>
    <w:p w14:paraId="0D541BEE" w14:textId="77777777" w:rsidR="001D453F" w:rsidRDefault="004C3C3F" w:rsidP="001D453F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>Participant</w:t>
      </w:r>
      <w:r>
        <w:rPr>
          <w:sz w:val="24"/>
          <w:szCs w:val="24"/>
        </w:rPr>
        <w:t xml:space="preserve"> </w:t>
      </w:r>
      <w:r w:rsidR="001D453F">
        <w:rPr>
          <w:sz w:val="24"/>
          <w:szCs w:val="24"/>
        </w:rPr>
        <w:t>(2015)</w:t>
      </w:r>
      <w:r w:rsidR="00764AE0">
        <w:rPr>
          <w:sz w:val="24"/>
          <w:szCs w:val="24"/>
        </w:rPr>
        <w:t>,</w:t>
      </w:r>
      <w:r w:rsidR="001D453F">
        <w:rPr>
          <w:sz w:val="24"/>
          <w:szCs w:val="24"/>
        </w:rPr>
        <w:t xml:space="preserve"> “Management Research, Governance, and Natural Resources in Africa: Taking Stock and Looking Ahead”, Academy of Management PDW</w:t>
      </w:r>
    </w:p>
    <w:p w14:paraId="6EC01E8C" w14:textId="77777777" w:rsidR="004C3C3F" w:rsidRPr="001D453F" w:rsidRDefault="004C3C3F" w:rsidP="004C3C3F">
      <w:pPr>
        <w:tabs>
          <w:tab w:val="left" w:pos="360"/>
        </w:tabs>
        <w:spacing w:before="240"/>
        <w:ind w:left="360"/>
        <w:outlineLvl w:val="0"/>
        <w:rPr>
          <w:sz w:val="24"/>
          <w:szCs w:val="24"/>
        </w:rPr>
      </w:pPr>
      <w:r>
        <w:rPr>
          <w:b/>
          <w:i/>
          <w:sz w:val="24"/>
          <w:szCs w:val="24"/>
        </w:rPr>
        <w:t>Participant</w:t>
      </w:r>
      <w:r w:rsidRPr="004C3C3F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(2015)</w:t>
      </w:r>
      <w:r w:rsidR="00764AE0">
        <w:rPr>
          <w:sz w:val="24"/>
          <w:szCs w:val="24"/>
        </w:rPr>
        <w:t>,</w:t>
      </w:r>
      <w:r>
        <w:rPr>
          <w:sz w:val="24"/>
          <w:szCs w:val="24"/>
        </w:rPr>
        <w:t xml:space="preserve"> “Research </w:t>
      </w: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and On Africa: Opportunities and Challenges in Data Collection and Publishing”.  Academy of Management Caucus</w:t>
      </w:r>
    </w:p>
    <w:p w14:paraId="5B60DDB0" w14:textId="77777777" w:rsidR="002C76A6" w:rsidRPr="002C76A6" w:rsidRDefault="002C76A6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Participant </w:t>
      </w:r>
      <w:r>
        <w:rPr>
          <w:bCs/>
          <w:color w:val="000000"/>
          <w:sz w:val="24"/>
          <w:szCs w:val="24"/>
        </w:rPr>
        <w:t>(2015; 2014)</w:t>
      </w:r>
      <w:r w:rsidR="00764AE0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“Poverty Initiative: Workshops for Development” in Peru and Ethiopia, Strategic Management Society</w:t>
      </w:r>
    </w:p>
    <w:p w14:paraId="2E259A75" w14:textId="77777777" w:rsidR="00C959AF" w:rsidRPr="00C959AF" w:rsidRDefault="00C959AF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Organizer </w:t>
      </w:r>
      <w:r>
        <w:rPr>
          <w:bCs/>
          <w:color w:val="000000"/>
          <w:sz w:val="24"/>
          <w:szCs w:val="24"/>
        </w:rPr>
        <w:t>(2014), “</w:t>
      </w:r>
      <w:r w:rsidRPr="00C13F40">
        <w:rPr>
          <w:sz w:val="24"/>
          <w:szCs w:val="24"/>
        </w:rPr>
        <w:t>Social Impact Research Lab Project Planning Workshop</w:t>
      </w:r>
      <w:r>
        <w:rPr>
          <w:sz w:val="24"/>
          <w:szCs w:val="24"/>
        </w:rPr>
        <w:t>” at Schulich School of Business</w:t>
      </w:r>
    </w:p>
    <w:p w14:paraId="73A33518" w14:textId="77777777" w:rsidR="00BD3027" w:rsidRDefault="00BD3027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lastRenderedPageBreak/>
        <w:t xml:space="preserve">Speaker </w:t>
      </w:r>
      <w:r>
        <w:rPr>
          <w:bCs/>
          <w:color w:val="000000"/>
          <w:sz w:val="24"/>
          <w:szCs w:val="24"/>
        </w:rPr>
        <w:t>(2014)</w:t>
      </w:r>
      <w:r w:rsidR="00764AE0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“Research in Practice: Connecting Theory and Work Through Academic/Practitioner Collaborations”. Academy of Management PDW</w:t>
      </w:r>
    </w:p>
    <w:p w14:paraId="5738DB92" w14:textId="77777777" w:rsidR="000D2189" w:rsidRPr="000D2189" w:rsidRDefault="000D2189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Track Chair </w:t>
      </w:r>
      <w:r>
        <w:rPr>
          <w:bCs/>
          <w:color w:val="000000"/>
          <w:sz w:val="24"/>
          <w:szCs w:val="24"/>
        </w:rPr>
        <w:t>(2014)</w:t>
      </w:r>
      <w:r w:rsidR="00764AE0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“Entrepreneurship” Fifth Subsistence Marketplace Conference, University of Illinois </w:t>
      </w:r>
    </w:p>
    <w:p w14:paraId="3B4C41A3" w14:textId="77777777" w:rsidR="00651FD3" w:rsidRPr="004469E9" w:rsidRDefault="00651FD3" w:rsidP="00651FD3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Invited Discussant </w:t>
      </w:r>
      <w:r>
        <w:rPr>
          <w:bCs/>
          <w:color w:val="000000"/>
          <w:sz w:val="24"/>
          <w:szCs w:val="24"/>
        </w:rPr>
        <w:t>(2013)</w:t>
      </w:r>
      <w:r w:rsidR="00764AE0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</w:t>
      </w:r>
      <w:r w:rsidR="00764AE0">
        <w:rPr>
          <w:bCs/>
          <w:color w:val="000000"/>
          <w:sz w:val="24"/>
          <w:szCs w:val="24"/>
        </w:rPr>
        <w:t xml:space="preserve">“Building a Community of Base of the Pyramid Scholars: Creating a Legacy that can Change the World”, </w:t>
      </w:r>
      <w:r>
        <w:rPr>
          <w:bCs/>
          <w:color w:val="000000"/>
          <w:sz w:val="24"/>
          <w:szCs w:val="24"/>
        </w:rPr>
        <w:t xml:space="preserve">Academy of Management PDW, </w:t>
      </w:r>
    </w:p>
    <w:p w14:paraId="777EDCA2" w14:textId="77777777" w:rsidR="0048140B" w:rsidRDefault="0048140B" w:rsidP="00B463F5">
      <w:pPr>
        <w:spacing w:before="240"/>
        <w:ind w:left="36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Chair </w:t>
      </w:r>
      <w:r>
        <w:rPr>
          <w:sz w:val="24"/>
          <w:szCs w:val="24"/>
        </w:rPr>
        <w:t>(</w:t>
      </w:r>
      <w:r w:rsidR="0062269D">
        <w:rPr>
          <w:sz w:val="24"/>
          <w:szCs w:val="24"/>
        </w:rPr>
        <w:t>2010-2012</w:t>
      </w:r>
      <w:r>
        <w:rPr>
          <w:sz w:val="24"/>
          <w:szCs w:val="24"/>
        </w:rPr>
        <w:t>)</w:t>
      </w:r>
      <w:r w:rsidR="00764AE0">
        <w:rPr>
          <w:sz w:val="24"/>
          <w:szCs w:val="24"/>
        </w:rPr>
        <w:t>,</w:t>
      </w:r>
      <w:r>
        <w:rPr>
          <w:sz w:val="24"/>
          <w:szCs w:val="24"/>
        </w:rPr>
        <w:t xml:space="preserve"> International Poverty Solutions Collaborative International Laboratory Site Selection Committee, The Ohio State University</w:t>
      </w:r>
      <w:r>
        <w:rPr>
          <w:b/>
          <w:i/>
          <w:sz w:val="24"/>
          <w:szCs w:val="24"/>
        </w:rPr>
        <w:t xml:space="preserve"> </w:t>
      </w:r>
    </w:p>
    <w:p w14:paraId="58E32B8F" w14:textId="77777777" w:rsidR="0062269D" w:rsidRDefault="0062269D" w:rsidP="0062269D">
      <w:pPr>
        <w:spacing w:before="240"/>
        <w:ind w:left="360"/>
        <w:rPr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Invited Discussant </w:t>
      </w:r>
      <w:r>
        <w:rPr>
          <w:bCs/>
          <w:color w:val="000000"/>
          <w:sz w:val="24"/>
          <w:szCs w:val="24"/>
        </w:rPr>
        <w:t>(2012)</w:t>
      </w:r>
      <w:r w:rsidR="00764AE0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</w:t>
      </w:r>
      <w:r w:rsidR="00764AE0">
        <w:rPr>
          <w:bCs/>
          <w:color w:val="000000"/>
          <w:sz w:val="24"/>
          <w:szCs w:val="24"/>
        </w:rPr>
        <w:t>“</w:t>
      </w:r>
      <w:r w:rsidR="00764AE0">
        <w:rPr>
          <w:sz w:val="24"/>
          <w:szCs w:val="24"/>
        </w:rPr>
        <w:t xml:space="preserve">Field Experiments in Management Research”, </w:t>
      </w:r>
      <w:r>
        <w:rPr>
          <w:bCs/>
          <w:color w:val="000000"/>
          <w:sz w:val="24"/>
          <w:szCs w:val="24"/>
        </w:rPr>
        <w:t xml:space="preserve">Academy of Management PDW </w:t>
      </w:r>
    </w:p>
    <w:p w14:paraId="1E0AFEC5" w14:textId="77777777" w:rsidR="0028719F" w:rsidRDefault="00F27D53" w:rsidP="0028719F">
      <w:pPr>
        <w:spacing w:before="240"/>
        <w:ind w:left="360"/>
        <w:rPr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Invited Discussant </w:t>
      </w:r>
      <w:r>
        <w:rPr>
          <w:bCs/>
          <w:color w:val="000000"/>
          <w:sz w:val="24"/>
          <w:szCs w:val="24"/>
        </w:rPr>
        <w:t>(2011)</w:t>
      </w:r>
      <w:r w:rsidR="00764AE0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</w:t>
      </w:r>
      <w:r w:rsidR="00764AE0">
        <w:rPr>
          <w:bCs/>
          <w:color w:val="000000"/>
          <w:sz w:val="24"/>
          <w:szCs w:val="24"/>
        </w:rPr>
        <w:t>“</w:t>
      </w:r>
      <w:r w:rsidR="00764AE0" w:rsidRPr="006A3362">
        <w:rPr>
          <w:sz w:val="24"/>
          <w:szCs w:val="24"/>
        </w:rPr>
        <w:t>Collecting Data for Quantitative Methods of Analysis in Social Entrepreneurship Research</w:t>
      </w:r>
      <w:r w:rsidR="00764AE0">
        <w:rPr>
          <w:sz w:val="24"/>
          <w:szCs w:val="24"/>
        </w:rPr>
        <w:t xml:space="preserve">”, </w:t>
      </w:r>
      <w:r>
        <w:rPr>
          <w:bCs/>
          <w:color w:val="000000"/>
          <w:sz w:val="24"/>
          <w:szCs w:val="24"/>
        </w:rPr>
        <w:t xml:space="preserve">Academy of Management PDW </w:t>
      </w:r>
    </w:p>
    <w:p w14:paraId="26DC7BAC" w14:textId="77777777" w:rsidR="0028719F" w:rsidRDefault="00F27D53" w:rsidP="0028719F">
      <w:pPr>
        <w:spacing w:before="240"/>
        <w:ind w:left="360"/>
        <w:rPr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Invited Discussant </w:t>
      </w:r>
      <w:r>
        <w:rPr>
          <w:bCs/>
          <w:color w:val="000000"/>
          <w:sz w:val="24"/>
          <w:szCs w:val="24"/>
        </w:rPr>
        <w:t>(2011)</w:t>
      </w:r>
      <w:r w:rsidR="00764AE0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</w:t>
      </w:r>
      <w:r w:rsidR="00764AE0">
        <w:rPr>
          <w:bCs/>
          <w:color w:val="000000"/>
          <w:sz w:val="24"/>
          <w:szCs w:val="24"/>
        </w:rPr>
        <w:t>“</w:t>
      </w:r>
      <w:r w:rsidR="00764AE0" w:rsidRPr="006A3362">
        <w:rPr>
          <w:sz w:val="24"/>
          <w:szCs w:val="24"/>
        </w:rPr>
        <w:t>Base of the Pyramid Research Methods: Overcoming Perils and Pitfalls in the Quest for Quality Data</w:t>
      </w:r>
      <w:r w:rsidR="00764AE0">
        <w:rPr>
          <w:sz w:val="24"/>
          <w:szCs w:val="24"/>
        </w:rPr>
        <w:t xml:space="preserve">”, </w:t>
      </w:r>
      <w:r>
        <w:rPr>
          <w:bCs/>
          <w:color w:val="000000"/>
          <w:sz w:val="24"/>
          <w:szCs w:val="24"/>
        </w:rPr>
        <w:t xml:space="preserve">Academy of Management PDW </w:t>
      </w:r>
    </w:p>
    <w:p w14:paraId="7381407C" w14:textId="77777777" w:rsidR="003B6D59" w:rsidRPr="0028719F" w:rsidRDefault="003B6D59" w:rsidP="0028719F">
      <w:pPr>
        <w:spacing w:before="240"/>
        <w:ind w:left="360"/>
        <w:rPr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Invited Discussant </w:t>
      </w:r>
      <w:r w:rsidR="0028719F">
        <w:rPr>
          <w:b/>
          <w:bCs/>
          <w:i/>
          <w:color w:val="000000"/>
          <w:sz w:val="24"/>
          <w:szCs w:val="24"/>
        </w:rPr>
        <w:t>-</w:t>
      </w:r>
      <w:r>
        <w:rPr>
          <w:b/>
          <w:bCs/>
          <w:i/>
          <w:color w:val="000000"/>
          <w:sz w:val="24"/>
          <w:szCs w:val="24"/>
        </w:rPr>
        <w:t xml:space="preserve"> </w:t>
      </w:r>
      <w:r w:rsidRPr="00AA7C33">
        <w:rPr>
          <w:bCs/>
          <w:color w:val="000000"/>
          <w:sz w:val="24"/>
          <w:szCs w:val="24"/>
        </w:rPr>
        <w:t>Social Entrepreneurship</w:t>
      </w:r>
      <w:r>
        <w:rPr>
          <w:b/>
          <w:bCs/>
          <w:i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(</w:t>
      </w:r>
      <w:r w:rsidR="0062269D">
        <w:rPr>
          <w:bCs/>
          <w:color w:val="000000"/>
          <w:sz w:val="24"/>
          <w:szCs w:val="24"/>
        </w:rPr>
        <w:t>2009-2012</w:t>
      </w:r>
      <w:r>
        <w:rPr>
          <w:bCs/>
          <w:color w:val="000000"/>
          <w:sz w:val="24"/>
          <w:szCs w:val="24"/>
        </w:rPr>
        <w:t>) Academy of Management Doctoral Consortium, Entrepreneurship Division</w:t>
      </w:r>
    </w:p>
    <w:p w14:paraId="4093CE6E" w14:textId="77777777" w:rsidR="00766098" w:rsidRDefault="00F27D53" w:rsidP="00766098">
      <w:pPr>
        <w:spacing w:before="240"/>
        <w:ind w:left="360"/>
        <w:rPr>
          <w:sz w:val="24"/>
          <w:szCs w:val="24"/>
        </w:rPr>
      </w:pPr>
      <w:r>
        <w:rPr>
          <w:b/>
          <w:i/>
          <w:sz w:val="24"/>
          <w:szCs w:val="24"/>
        </w:rPr>
        <w:t>Panelis</w:t>
      </w:r>
      <w:r w:rsidR="00B463F5">
        <w:rPr>
          <w:b/>
          <w:i/>
          <w:sz w:val="24"/>
          <w:szCs w:val="24"/>
        </w:rPr>
        <w:t xml:space="preserve">t </w:t>
      </w:r>
      <w:r w:rsidR="00B463F5">
        <w:rPr>
          <w:sz w:val="24"/>
          <w:szCs w:val="24"/>
        </w:rPr>
        <w:t xml:space="preserve">(2010) One of three faculty experts for Oikos UNDP Young Scholars Development Academy, </w:t>
      </w:r>
      <w:r w:rsidR="00CD4FE7">
        <w:rPr>
          <w:sz w:val="24"/>
          <w:szCs w:val="24"/>
        </w:rPr>
        <w:t>Costa Rica</w:t>
      </w:r>
    </w:p>
    <w:p w14:paraId="016335B2" w14:textId="77777777" w:rsidR="004905AB" w:rsidRDefault="004905AB" w:rsidP="004905AB">
      <w:pPr>
        <w:spacing w:before="240"/>
        <w:ind w:left="36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Faculty Chair </w:t>
      </w:r>
      <w:r>
        <w:rPr>
          <w:sz w:val="24"/>
          <w:szCs w:val="24"/>
        </w:rPr>
        <w:t xml:space="preserve">(2009-2012) </w:t>
      </w:r>
      <w:r w:rsidR="00764AE0">
        <w:rPr>
          <w:sz w:val="24"/>
          <w:szCs w:val="24"/>
        </w:rPr>
        <w:t>“</w:t>
      </w:r>
      <w:r>
        <w:rPr>
          <w:sz w:val="24"/>
          <w:szCs w:val="24"/>
        </w:rPr>
        <w:t>Fisher 5K Student Association</w:t>
      </w:r>
      <w:r w:rsidR="00764AE0">
        <w:rPr>
          <w:sz w:val="24"/>
          <w:szCs w:val="24"/>
        </w:rPr>
        <w:t>”</w:t>
      </w:r>
      <w:r>
        <w:rPr>
          <w:sz w:val="24"/>
          <w:szCs w:val="24"/>
        </w:rPr>
        <w:t>, The Ohio State University</w:t>
      </w:r>
    </w:p>
    <w:p w14:paraId="139DEF59" w14:textId="77777777" w:rsidR="00F341EB" w:rsidRDefault="0028719F" w:rsidP="00F341EB">
      <w:pPr>
        <w:spacing w:before="240"/>
        <w:ind w:left="360"/>
        <w:rPr>
          <w:bCs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Session Chair </w:t>
      </w:r>
      <w:r>
        <w:rPr>
          <w:bCs/>
          <w:color w:val="000000"/>
          <w:sz w:val="24"/>
          <w:szCs w:val="24"/>
        </w:rPr>
        <w:t xml:space="preserve">(2009) </w:t>
      </w:r>
      <w:r w:rsidR="00764AE0">
        <w:rPr>
          <w:bCs/>
          <w:color w:val="000000"/>
          <w:sz w:val="24"/>
          <w:szCs w:val="24"/>
        </w:rPr>
        <w:t>“</w:t>
      </w:r>
      <w:r>
        <w:rPr>
          <w:bCs/>
          <w:color w:val="000000"/>
          <w:sz w:val="24"/>
          <w:szCs w:val="24"/>
        </w:rPr>
        <w:t>Fisher College of Business Summit on Sustainability</w:t>
      </w:r>
      <w:r w:rsidR="00764AE0">
        <w:rPr>
          <w:bCs/>
          <w:color w:val="000000"/>
          <w:sz w:val="24"/>
          <w:szCs w:val="24"/>
        </w:rPr>
        <w:t>”</w:t>
      </w:r>
      <w:r>
        <w:rPr>
          <w:bCs/>
          <w:color w:val="000000"/>
          <w:sz w:val="24"/>
          <w:szCs w:val="24"/>
        </w:rPr>
        <w:t xml:space="preserve">, </w:t>
      </w:r>
      <w:r w:rsidR="003360AE">
        <w:rPr>
          <w:bCs/>
          <w:color w:val="000000"/>
          <w:sz w:val="24"/>
          <w:szCs w:val="24"/>
        </w:rPr>
        <w:t xml:space="preserve">The </w:t>
      </w:r>
      <w:r>
        <w:rPr>
          <w:bCs/>
          <w:color w:val="000000"/>
          <w:sz w:val="24"/>
          <w:szCs w:val="24"/>
        </w:rPr>
        <w:t>Ohio State University</w:t>
      </w:r>
      <w:r w:rsidR="00766098">
        <w:rPr>
          <w:bCs/>
          <w:color w:val="000000"/>
          <w:sz w:val="24"/>
          <w:szCs w:val="24"/>
        </w:rPr>
        <w:t xml:space="preserve"> </w:t>
      </w:r>
    </w:p>
    <w:p w14:paraId="5F0749A7" w14:textId="77777777" w:rsidR="00FB7630" w:rsidRDefault="00FB7630" w:rsidP="00D87E51">
      <w:pPr>
        <w:spacing w:before="240"/>
        <w:rPr>
          <w:iCs/>
          <w:sz w:val="24"/>
          <w:szCs w:val="24"/>
        </w:rPr>
      </w:pPr>
    </w:p>
    <w:sectPr w:rsidR="00FB7630" w:rsidSect="009C0691">
      <w:headerReference w:type="default" r:id="rId7"/>
      <w:footerReference w:type="even" r:id="rId8"/>
      <w:footerReference w:type="default" r:id="rId9"/>
      <w:pgSz w:w="12240" w:h="15840" w:code="1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A4B59" w14:textId="77777777" w:rsidR="00DF256E" w:rsidRDefault="00DF256E">
      <w:r>
        <w:separator/>
      </w:r>
    </w:p>
  </w:endnote>
  <w:endnote w:type="continuationSeparator" w:id="0">
    <w:p w14:paraId="1A15D491" w14:textId="77777777" w:rsidR="00DF256E" w:rsidRDefault="00DF2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D5D6E" w14:textId="77777777" w:rsidR="00B50C0A" w:rsidRDefault="00B50C0A" w:rsidP="008E36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D63C06" w14:textId="77777777" w:rsidR="00B50C0A" w:rsidRDefault="00B50C0A" w:rsidP="008568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86631" w14:textId="77777777" w:rsidR="00B50C0A" w:rsidRPr="006A68EA" w:rsidRDefault="00B50C0A" w:rsidP="006A68EA">
    <w:pPr>
      <w:pStyle w:val="Footer"/>
      <w:framePr w:wrap="around" w:vAnchor="text" w:hAnchor="page" w:x="10702" w:y="-489"/>
      <w:rPr>
        <w:rStyle w:val="PageNumber"/>
        <w:sz w:val="22"/>
        <w:szCs w:val="22"/>
      </w:rPr>
    </w:pPr>
    <w:r w:rsidRPr="006A68EA">
      <w:rPr>
        <w:rStyle w:val="PageNumber"/>
        <w:sz w:val="22"/>
        <w:szCs w:val="22"/>
      </w:rPr>
      <w:fldChar w:fldCharType="begin"/>
    </w:r>
    <w:r w:rsidRPr="006A68EA">
      <w:rPr>
        <w:rStyle w:val="PageNumber"/>
        <w:sz w:val="22"/>
        <w:szCs w:val="22"/>
      </w:rPr>
      <w:instrText xml:space="preserve">PAGE  </w:instrText>
    </w:r>
    <w:r w:rsidRPr="006A68EA">
      <w:rPr>
        <w:rStyle w:val="PageNumber"/>
        <w:sz w:val="22"/>
        <w:szCs w:val="22"/>
      </w:rPr>
      <w:fldChar w:fldCharType="separate"/>
    </w:r>
    <w:r w:rsidR="006F5AE5">
      <w:rPr>
        <w:rStyle w:val="PageNumber"/>
        <w:noProof/>
        <w:sz w:val="22"/>
        <w:szCs w:val="22"/>
      </w:rPr>
      <w:t>11</w:t>
    </w:r>
    <w:r w:rsidRPr="006A68EA">
      <w:rPr>
        <w:rStyle w:val="PageNumber"/>
        <w:sz w:val="22"/>
        <w:szCs w:val="22"/>
      </w:rPr>
      <w:fldChar w:fldCharType="end"/>
    </w:r>
  </w:p>
  <w:p w14:paraId="19A52CB0" w14:textId="77777777" w:rsidR="00B50C0A" w:rsidRDefault="00B50C0A" w:rsidP="008568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296C5" w14:textId="77777777" w:rsidR="00DF256E" w:rsidRDefault="00DF256E">
      <w:r>
        <w:separator/>
      </w:r>
    </w:p>
  </w:footnote>
  <w:footnote w:type="continuationSeparator" w:id="0">
    <w:p w14:paraId="118C86F5" w14:textId="77777777" w:rsidR="00DF256E" w:rsidRDefault="00DF2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A3D5" w14:textId="77777777" w:rsidR="00B50C0A" w:rsidRDefault="00B50C0A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022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A263FD"/>
    <w:multiLevelType w:val="multilevel"/>
    <w:tmpl w:val="C0ECBB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F31B02"/>
    <w:multiLevelType w:val="hybridMultilevel"/>
    <w:tmpl w:val="C0ECBB7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780C8A"/>
    <w:multiLevelType w:val="hybridMultilevel"/>
    <w:tmpl w:val="9450680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E820D5"/>
    <w:multiLevelType w:val="multilevel"/>
    <w:tmpl w:val="8580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D119EB"/>
    <w:multiLevelType w:val="hybridMultilevel"/>
    <w:tmpl w:val="1440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170DAC"/>
    <w:multiLevelType w:val="hybridMultilevel"/>
    <w:tmpl w:val="7B946C40"/>
    <w:lvl w:ilvl="0" w:tplc="AC34E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86D0534"/>
    <w:multiLevelType w:val="hybridMultilevel"/>
    <w:tmpl w:val="882CA334"/>
    <w:lvl w:ilvl="0" w:tplc="0409000F">
      <w:start w:val="1"/>
      <w:numFmt w:val="decimal"/>
      <w:lvlText w:val="%1."/>
      <w:lvlJc w:val="left"/>
      <w:pPr>
        <w:tabs>
          <w:tab w:val="num" w:pos="2304"/>
        </w:tabs>
        <w:ind w:left="23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24"/>
        </w:tabs>
        <w:ind w:left="30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744"/>
        </w:tabs>
        <w:ind w:left="37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464"/>
        </w:tabs>
        <w:ind w:left="44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184"/>
        </w:tabs>
        <w:ind w:left="51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904"/>
        </w:tabs>
        <w:ind w:left="59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624"/>
        </w:tabs>
        <w:ind w:left="66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344"/>
        </w:tabs>
        <w:ind w:left="73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064"/>
        </w:tabs>
        <w:ind w:left="8064" w:hanging="180"/>
      </w:pPr>
      <w:rPr>
        <w:rFonts w:cs="Times New Roman"/>
      </w:rPr>
    </w:lvl>
  </w:abstractNum>
  <w:abstractNum w:abstractNumId="8" w15:restartNumberingAfterBreak="0">
    <w:nsid w:val="2EBE7362"/>
    <w:multiLevelType w:val="hybridMultilevel"/>
    <w:tmpl w:val="D32CCA6C"/>
    <w:lvl w:ilvl="0" w:tplc="A688409A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  <w:b/>
        <w:i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E526C3"/>
    <w:multiLevelType w:val="hybridMultilevel"/>
    <w:tmpl w:val="77383A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D804EF"/>
    <w:multiLevelType w:val="multilevel"/>
    <w:tmpl w:val="D1E0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7A4C66"/>
    <w:multiLevelType w:val="hybridMultilevel"/>
    <w:tmpl w:val="565463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97D54"/>
    <w:multiLevelType w:val="hybridMultilevel"/>
    <w:tmpl w:val="BFA8118A"/>
    <w:lvl w:ilvl="0" w:tplc="DDAA5CD0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626BB8"/>
    <w:multiLevelType w:val="hybridMultilevel"/>
    <w:tmpl w:val="A55C2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E4DA8"/>
    <w:multiLevelType w:val="hybridMultilevel"/>
    <w:tmpl w:val="ECFC28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F1DB7"/>
    <w:multiLevelType w:val="hybridMultilevel"/>
    <w:tmpl w:val="3E1AF8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7509FB"/>
    <w:multiLevelType w:val="hybridMultilevel"/>
    <w:tmpl w:val="B706DEB2"/>
    <w:lvl w:ilvl="0" w:tplc="C2782B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832478"/>
    <w:multiLevelType w:val="multilevel"/>
    <w:tmpl w:val="6CD2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CA4AEB"/>
    <w:multiLevelType w:val="hybridMultilevel"/>
    <w:tmpl w:val="27CC1C9E"/>
    <w:lvl w:ilvl="0" w:tplc="5BE6E47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21ACF"/>
    <w:multiLevelType w:val="hybridMultilevel"/>
    <w:tmpl w:val="8C46F676"/>
    <w:lvl w:ilvl="0" w:tplc="2FB2405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1E1007"/>
    <w:multiLevelType w:val="hybridMultilevel"/>
    <w:tmpl w:val="FC2CC980"/>
    <w:lvl w:ilvl="0" w:tplc="244E0D14">
      <w:numFmt w:val="bullet"/>
      <w:lvlText w:val="-"/>
      <w:lvlJc w:val="left"/>
      <w:pPr>
        <w:ind w:left="547" w:hanging="360"/>
      </w:pPr>
      <w:rPr>
        <w:rFonts w:ascii="Times New Roman" w:eastAsia="SimSun" w:hAnsi="Times New Roman" w:cs="Times New Roman" w:hint="default"/>
        <w:b/>
        <w:i/>
      </w:rPr>
    </w:lvl>
    <w:lvl w:ilvl="1" w:tplc="10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21" w15:restartNumberingAfterBreak="0">
    <w:nsid w:val="647C276C"/>
    <w:multiLevelType w:val="multilevel"/>
    <w:tmpl w:val="3774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6E7A16"/>
    <w:multiLevelType w:val="hybridMultilevel"/>
    <w:tmpl w:val="C32052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B39477E"/>
    <w:multiLevelType w:val="multilevel"/>
    <w:tmpl w:val="F0AE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6B3FBF"/>
    <w:multiLevelType w:val="multilevel"/>
    <w:tmpl w:val="AD92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306FD"/>
    <w:multiLevelType w:val="hybridMultilevel"/>
    <w:tmpl w:val="897A9B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6A5BDB"/>
    <w:multiLevelType w:val="multilevel"/>
    <w:tmpl w:val="673AA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CD5795"/>
    <w:multiLevelType w:val="hybridMultilevel"/>
    <w:tmpl w:val="7A2EBB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389669">
    <w:abstractNumId w:val="0"/>
  </w:num>
  <w:num w:numId="2" w16cid:durableId="1556698129">
    <w:abstractNumId w:val="7"/>
  </w:num>
  <w:num w:numId="3" w16cid:durableId="196288426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1025697">
    <w:abstractNumId w:val="6"/>
  </w:num>
  <w:num w:numId="5" w16cid:durableId="1717925796">
    <w:abstractNumId w:val="9"/>
  </w:num>
  <w:num w:numId="6" w16cid:durableId="1937588634">
    <w:abstractNumId w:val="11"/>
  </w:num>
  <w:num w:numId="7" w16cid:durableId="873074886">
    <w:abstractNumId w:val="3"/>
  </w:num>
  <w:num w:numId="8" w16cid:durableId="2106921428">
    <w:abstractNumId w:val="14"/>
  </w:num>
  <w:num w:numId="9" w16cid:durableId="1902129349">
    <w:abstractNumId w:val="27"/>
  </w:num>
  <w:num w:numId="10" w16cid:durableId="1608123170">
    <w:abstractNumId w:val="24"/>
  </w:num>
  <w:num w:numId="11" w16cid:durableId="1111625550">
    <w:abstractNumId w:val="17"/>
  </w:num>
  <w:num w:numId="12" w16cid:durableId="234122530">
    <w:abstractNumId w:val="26"/>
  </w:num>
  <w:num w:numId="13" w16cid:durableId="1108234505">
    <w:abstractNumId w:val="4"/>
  </w:num>
  <w:num w:numId="14" w16cid:durableId="264004315">
    <w:abstractNumId w:val="23"/>
  </w:num>
  <w:num w:numId="15" w16cid:durableId="1538621078">
    <w:abstractNumId w:val="10"/>
  </w:num>
  <w:num w:numId="16" w16cid:durableId="1075396423">
    <w:abstractNumId w:val="21"/>
  </w:num>
  <w:num w:numId="17" w16cid:durableId="213128994">
    <w:abstractNumId w:val="2"/>
  </w:num>
  <w:num w:numId="18" w16cid:durableId="844593064">
    <w:abstractNumId w:val="25"/>
  </w:num>
  <w:num w:numId="19" w16cid:durableId="2004620265">
    <w:abstractNumId w:val="1"/>
  </w:num>
  <w:num w:numId="20" w16cid:durableId="1717926679">
    <w:abstractNumId w:val="12"/>
  </w:num>
  <w:num w:numId="21" w16cid:durableId="1667392555">
    <w:abstractNumId w:val="16"/>
  </w:num>
  <w:num w:numId="22" w16cid:durableId="1857427935">
    <w:abstractNumId w:val="22"/>
  </w:num>
  <w:num w:numId="23" w16cid:durableId="186718908">
    <w:abstractNumId w:val="15"/>
  </w:num>
  <w:num w:numId="24" w16cid:durableId="10048649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9168056">
    <w:abstractNumId w:val="18"/>
  </w:num>
  <w:num w:numId="26" w16cid:durableId="1200822851">
    <w:abstractNumId w:val="19"/>
  </w:num>
  <w:num w:numId="27" w16cid:durableId="1260716154">
    <w:abstractNumId w:val="5"/>
  </w:num>
  <w:num w:numId="28" w16cid:durableId="885025413">
    <w:abstractNumId w:val="13"/>
  </w:num>
  <w:num w:numId="29" w16cid:durableId="699360437">
    <w:abstractNumId w:val="20"/>
  </w:num>
  <w:num w:numId="30" w16cid:durableId="17173914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C5"/>
    <w:rsid w:val="00000020"/>
    <w:rsid w:val="00001556"/>
    <w:rsid w:val="00001F22"/>
    <w:rsid w:val="0000220D"/>
    <w:rsid w:val="00002A92"/>
    <w:rsid w:val="000058F4"/>
    <w:rsid w:val="000069A8"/>
    <w:rsid w:val="00007AFE"/>
    <w:rsid w:val="00010174"/>
    <w:rsid w:val="00010748"/>
    <w:rsid w:val="00010A39"/>
    <w:rsid w:val="00011387"/>
    <w:rsid w:val="000118C5"/>
    <w:rsid w:val="00021312"/>
    <w:rsid w:val="00032776"/>
    <w:rsid w:val="000341A5"/>
    <w:rsid w:val="00036334"/>
    <w:rsid w:val="00037962"/>
    <w:rsid w:val="000404D7"/>
    <w:rsid w:val="000436F4"/>
    <w:rsid w:val="00043973"/>
    <w:rsid w:val="000439BD"/>
    <w:rsid w:val="0004415F"/>
    <w:rsid w:val="00050F9D"/>
    <w:rsid w:val="000515C0"/>
    <w:rsid w:val="0005201D"/>
    <w:rsid w:val="000530DE"/>
    <w:rsid w:val="00053C69"/>
    <w:rsid w:val="00054FFB"/>
    <w:rsid w:val="0006360C"/>
    <w:rsid w:val="00066C0E"/>
    <w:rsid w:val="000678BD"/>
    <w:rsid w:val="00073BF3"/>
    <w:rsid w:val="00077DB6"/>
    <w:rsid w:val="00080D97"/>
    <w:rsid w:val="00082497"/>
    <w:rsid w:val="00085FE6"/>
    <w:rsid w:val="00086187"/>
    <w:rsid w:val="000874AF"/>
    <w:rsid w:val="00087B81"/>
    <w:rsid w:val="00090E92"/>
    <w:rsid w:val="00093082"/>
    <w:rsid w:val="0009326F"/>
    <w:rsid w:val="000A0215"/>
    <w:rsid w:val="000A0992"/>
    <w:rsid w:val="000A2423"/>
    <w:rsid w:val="000A5ACA"/>
    <w:rsid w:val="000A6A3B"/>
    <w:rsid w:val="000A6BDD"/>
    <w:rsid w:val="000B01E9"/>
    <w:rsid w:val="000B0753"/>
    <w:rsid w:val="000B1B74"/>
    <w:rsid w:val="000B1E37"/>
    <w:rsid w:val="000B2601"/>
    <w:rsid w:val="000B2B8B"/>
    <w:rsid w:val="000B5294"/>
    <w:rsid w:val="000C0C0B"/>
    <w:rsid w:val="000C27D7"/>
    <w:rsid w:val="000C3782"/>
    <w:rsid w:val="000C4FAE"/>
    <w:rsid w:val="000C5926"/>
    <w:rsid w:val="000C5ABC"/>
    <w:rsid w:val="000C6AEF"/>
    <w:rsid w:val="000C71A4"/>
    <w:rsid w:val="000C7F25"/>
    <w:rsid w:val="000D2189"/>
    <w:rsid w:val="000D29DE"/>
    <w:rsid w:val="000D2A55"/>
    <w:rsid w:val="000D2B7E"/>
    <w:rsid w:val="000D2C1B"/>
    <w:rsid w:val="000D581F"/>
    <w:rsid w:val="000D6CFA"/>
    <w:rsid w:val="000E1315"/>
    <w:rsid w:val="000E14E1"/>
    <w:rsid w:val="000E2292"/>
    <w:rsid w:val="000E4083"/>
    <w:rsid w:val="000E4105"/>
    <w:rsid w:val="000E5904"/>
    <w:rsid w:val="000E78CF"/>
    <w:rsid w:val="000F119E"/>
    <w:rsid w:val="000F12F9"/>
    <w:rsid w:val="000F177B"/>
    <w:rsid w:val="000F757E"/>
    <w:rsid w:val="000F794C"/>
    <w:rsid w:val="001021A8"/>
    <w:rsid w:val="001035EA"/>
    <w:rsid w:val="00107A10"/>
    <w:rsid w:val="00111080"/>
    <w:rsid w:val="001112D7"/>
    <w:rsid w:val="00111C3D"/>
    <w:rsid w:val="0011347A"/>
    <w:rsid w:val="001205FD"/>
    <w:rsid w:val="00126218"/>
    <w:rsid w:val="0012668A"/>
    <w:rsid w:val="00127134"/>
    <w:rsid w:val="001306C2"/>
    <w:rsid w:val="00134551"/>
    <w:rsid w:val="00136AB6"/>
    <w:rsid w:val="00142672"/>
    <w:rsid w:val="00142798"/>
    <w:rsid w:val="001447B5"/>
    <w:rsid w:val="001463F6"/>
    <w:rsid w:val="00151506"/>
    <w:rsid w:val="0015262B"/>
    <w:rsid w:val="00153036"/>
    <w:rsid w:val="0015381E"/>
    <w:rsid w:val="00153909"/>
    <w:rsid w:val="00153E52"/>
    <w:rsid w:val="00155E6A"/>
    <w:rsid w:val="00162D2F"/>
    <w:rsid w:val="00163E24"/>
    <w:rsid w:val="001649AF"/>
    <w:rsid w:val="00170F23"/>
    <w:rsid w:val="00173816"/>
    <w:rsid w:val="0017445D"/>
    <w:rsid w:val="001768F6"/>
    <w:rsid w:val="00176C30"/>
    <w:rsid w:val="00182E80"/>
    <w:rsid w:val="001869EA"/>
    <w:rsid w:val="00190DCB"/>
    <w:rsid w:val="00191C5B"/>
    <w:rsid w:val="00194FA8"/>
    <w:rsid w:val="0019795A"/>
    <w:rsid w:val="001A0B12"/>
    <w:rsid w:val="001A1D53"/>
    <w:rsid w:val="001A2BEE"/>
    <w:rsid w:val="001A3C12"/>
    <w:rsid w:val="001A63D1"/>
    <w:rsid w:val="001B09F7"/>
    <w:rsid w:val="001B2E96"/>
    <w:rsid w:val="001B4572"/>
    <w:rsid w:val="001B7FFE"/>
    <w:rsid w:val="001C063F"/>
    <w:rsid w:val="001C0739"/>
    <w:rsid w:val="001D453F"/>
    <w:rsid w:val="001D52CD"/>
    <w:rsid w:val="001D5E6B"/>
    <w:rsid w:val="001E26CF"/>
    <w:rsid w:val="001E42B8"/>
    <w:rsid w:val="001E44E3"/>
    <w:rsid w:val="001E71D6"/>
    <w:rsid w:val="001E7EEC"/>
    <w:rsid w:val="001F08BE"/>
    <w:rsid w:val="001F259D"/>
    <w:rsid w:val="001F3A5D"/>
    <w:rsid w:val="001F4991"/>
    <w:rsid w:val="001F5090"/>
    <w:rsid w:val="001F577C"/>
    <w:rsid w:val="001F76C7"/>
    <w:rsid w:val="0020015E"/>
    <w:rsid w:val="0020134B"/>
    <w:rsid w:val="0020141B"/>
    <w:rsid w:val="002019F0"/>
    <w:rsid w:val="00206652"/>
    <w:rsid w:val="002072A8"/>
    <w:rsid w:val="0021475A"/>
    <w:rsid w:val="002166AD"/>
    <w:rsid w:val="00221152"/>
    <w:rsid w:val="00224B9D"/>
    <w:rsid w:val="002278A0"/>
    <w:rsid w:val="00232A50"/>
    <w:rsid w:val="0023341E"/>
    <w:rsid w:val="002349A4"/>
    <w:rsid w:val="00234CFB"/>
    <w:rsid w:val="00234E52"/>
    <w:rsid w:val="00237FBD"/>
    <w:rsid w:val="00245B56"/>
    <w:rsid w:val="00245DA4"/>
    <w:rsid w:val="002462A6"/>
    <w:rsid w:val="002464A4"/>
    <w:rsid w:val="00246C53"/>
    <w:rsid w:val="00247F96"/>
    <w:rsid w:val="002502E4"/>
    <w:rsid w:val="002531BF"/>
    <w:rsid w:val="00253E82"/>
    <w:rsid w:val="00254F32"/>
    <w:rsid w:val="00257C37"/>
    <w:rsid w:val="002625B2"/>
    <w:rsid w:val="00262662"/>
    <w:rsid w:val="00262A29"/>
    <w:rsid w:val="00263076"/>
    <w:rsid w:val="00264AE3"/>
    <w:rsid w:val="0026593E"/>
    <w:rsid w:val="002734F2"/>
    <w:rsid w:val="00273DC7"/>
    <w:rsid w:val="002762A0"/>
    <w:rsid w:val="00276BF3"/>
    <w:rsid w:val="0027771D"/>
    <w:rsid w:val="00280FCB"/>
    <w:rsid w:val="0028174E"/>
    <w:rsid w:val="00282BC2"/>
    <w:rsid w:val="00284A4B"/>
    <w:rsid w:val="0028719F"/>
    <w:rsid w:val="002908C0"/>
    <w:rsid w:val="002908CB"/>
    <w:rsid w:val="00292139"/>
    <w:rsid w:val="0029216C"/>
    <w:rsid w:val="002A4B34"/>
    <w:rsid w:val="002A5491"/>
    <w:rsid w:val="002A6C3B"/>
    <w:rsid w:val="002A7092"/>
    <w:rsid w:val="002B1606"/>
    <w:rsid w:val="002B2B5B"/>
    <w:rsid w:val="002B5A1D"/>
    <w:rsid w:val="002C03C0"/>
    <w:rsid w:val="002C202B"/>
    <w:rsid w:val="002C69FF"/>
    <w:rsid w:val="002C6B8E"/>
    <w:rsid w:val="002C70E4"/>
    <w:rsid w:val="002C76A6"/>
    <w:rsid w:val="002D366D"/>
    <w:rsid w:val="002D3ED1"/>
    <w:rsid w:val="002D64E1"/>
    <w:rsid w:val="002D7C6B"/>
    <w:rsid w:val="002E12D3"/>
    <w:rsid w:val="002E1677"/>
    <w:rsid w:val="002E1819"/>
    <w:rsid w:val="002E1A50"/>
    <w:rsid w:val="002E34F3"/>
    <w:rsid w:val="002E52B3"/>
    <w:rsid w:val="002F15FB"/>
    <w:rsid w:val="002F23A1"/>
    <w:rsid w:val="002F350A"/>
    <w:rsid w:val="002F3B7A"/>
    <w:rsid w:val="002F502E"/>
    <w:rsid w:val="002F758C"/>
    <w:rsid w:val="00302C66"/>
    <w:rsid w:val="003059F8"/>
    <w:rsid w:val="00314993"/>
    <w:rsid w:val="00317D29"/>
    <w:rsid w:val="0032058C"/>
    <w:rsid w:val="003238ED"/>
    <w:rsid w:val="00324536"/>
    <w:rsid w:val="00333268"/>
    <w:rsid w:val="00333639"/>
    <w:rsid w:val="0033594D"/>
    <w:rsid w:val="003360AE"/>
    <w:rsid w:val="00340F71"/>
    <w:rsid w:val="0034246C"/>
    <w:rsid w:val="00344998"/>
    <w:rsid w:val="00353395"/>
    <w:rsid w:val="00353903"/>
    <w:rsid w:val="00353AF8"/>
    <w:rsid w:val="00353F41"/>
    <w:rsid w:val="00355DF8"/>
    <w:rsid w:val="0036027D"/>
    <w:rsid w:val="00363330"/>
    <w:rsid w:val="00363539"/>
    <w:rsid w:val="003641AC"/>
    <w:rsid w:val="00364ECE"/>
    <w:rsid w:val="00367B10"/>
    <w:rsid w:val="00367E29"/>
    <w:rsid w:val="003709A4"/>
    <w:rsid w:val="00370CBB"/>
    <w:rsid w:val="0037494F"/>
    <w:rsid w:val="003809C7"/>
    <w:rsid w:val="00383AF5"/>
    <w:rsid w:val="00384CFD"/>
    <w:rsid w:val="00384F80"/>
    <w:rsid w:val="00384FD4"/>
    <w:rsid w:val="00385A19"/>
    <w:rsid w:val="00386565"/>
    <w:rsid w:val="00390A7E"/>
    <w:rsid w:val="003930E8"/>
    <w:rsid w:val="00393285"/>
    <w:rsid w:val="0039455C"/>
    <w:rsid w:val="0039497D"/>
    <w:rsid w:val="003951DF"/>
    <w:rsid w:val="00396230"/>
    <w:rsid w:val="003A14D6"/>
    <w:rsid w:val="003A2781"/>
    <w:rsid w:val="003A377A"/>
    <w:rsid w:val="003A46D1"/>
    <w:rsid w:val="003B014A"/>
    <w:rsid w:val="003B1A19"/>
    <w:rsid w:val="003B4462"/>
    <w:rsid w:val="003B4902"/>
    <w:rsid w:val="003B6D59"/>
    <w:rsid w:val="003B7460"/>
    <w:rsid w:val="003C04DA"/>
    <w:rsid w:val="003C0632"/>
    <w:rsid w:val="003C483C"/>
    <w:rsid w:val="003C5F4A"/>
    <w:rsid w:val="003C79EA"/>
    <w:rsid w:val="003D1679"/>
    <w:rsid w:val="003D2DDF"/>
    <w:rsid w:val="003D4204"/>
    <w:rsid w:val="003D422E"/>
    <w:rsid w:val="003D5683"/>
    <w:rsid w:val="003D5FA0"/>
    <w:rsid w:val="003D732E"/>
    <w:rsid w:val="003E2027"/>
    <w:rsid w:val="003E23B4"/>
    <w:rsid w:val="003E2AC1"/>
    <w:rsid w:val="003E55F0"/>
    <w:rsid w:val="003F0F75"/>
    <w:rsid w:val="003F1CF2"/>
    <w:rsid w:val="003F365A"/>
    <w:rsid w:val="003F7169"/>
    <w:rsid w:val="004015F6"/>
    <w:rsid w:val="00401F47"/>
    <w:rsid w:val="00402212"/>
    <w:rsid w:val="00403FB1"/>
    <w:rsid w:val="004063A3"/>
    <w:rsid w:val="0040667B"/>
    <w:rsid w:val="00407882"/>
    <w:rsid w:val="004123ED"/>
    <w:rsid w:val="0041267F"/>
    <w:rsid w:val="004126ED"/>
    <w:rsid w:val="004139B0"/>
    <w:rsid w:val="0041509D"/>
    <w:rsid w:val="004166BA"/>
    <w:rsid w:val="00417785"/>
    <w:rsid w:val="00424713"/>
    <w:rsid w:val="004271AA"/>
    <w:rsid w:val="00432601"/>
    <w:rsid w:val="004346FB"/>
    <w:rsid w:val="00442487"/>
    <w:rsid w:val="004458C9"/>
    <w:rsid w:val="004469E9"/>
    <w:rsid w:val="0045034B"/>
    <w:rsid w:val="00452AD1"/>
    <w:rsid w:val="0045555F"/>
    <w:rsid w:val="00455DB3"/>
    <w:rsid w:val="004622BB"/>
    <w:rsid w:val="004630F0"/>
    <w:rsid w:val="004639F6"/>
    <w:rsid w:val="00464095"/>
    <w:rsid w:val="0046438F"/>
    <w:rsid w:val="004702E0"/>
    <w:rsid w:val="00475D19"/>
    <w:rsid w:val="004777CA"/>
    <w:rsid w:val="004802E3"/>
    <w:rsid w:val="0048140B"/>
    <w:rsid w:val="00481D32"/>
    <w:rsid w:val="00483A72"/>
    <w:rsid w:val="004876ED"/>
    <w:rsid w:val="004905AB"/>
    <w:rsid w:val="004910F4"/>
    <w:rsid w:val="00491986"/>
    <w:rsid w:val="00494276"/>
    <w:rsid w:val="004969CA"/>
    <w:rsid w:val="004A3658"/>
    <w:rsid w:val="004A5512"/>
    <w:rsid w:val="004B04A6"/>
    <w:rsid w:val="004B23F8"/>
    <w:rsid w:val="004B3C89"/>
    <w:rsid w:val="004B6796"/>
    <w:rsid w:val="004C1898"/>
    <w:rsid w:val="004C1BC5"/>
    <w:rsid w:val="004C265C"/>
    <w:rsid w:val="004C3C3F"/>
    <w:rsid w:val="004C3EA8"/>
    <w:rsid w:val="004D025F"/>
    <w:rsid w:val="004D12FF"/>
    <w:rsid w:val="004D2620"/>
    <w:rsid w:val="004D35E1"/>
    <w:rsid w:val="004D3C52"/>
    <w:rsid w:val="004D580D"/>
    <w:rsid w:val="004D7765"/>
    <w:rsid w:val="004E0F8A"/>
    <w:rsid w:val="004E5C18"/>
    <w:rsid w:val="004E5D76"/>
    <w:rsid w:val="004E616E"/>
    <w:rsid w:val="004F03E9"/>
    <w:rsid w:val="004F20C0"/>
    <w:rsid w:val="004F400C"/>
    <w:rsid w:val="004F642F"/>
    <w:rsid w:val="00501BB2"/>
    <w:rsid w:val="0050367F"/>
    <w:rsid w:val="0050689F"/>
    <w:rsid w:val="00506CB2"/>
    <w:rsid w:val="0051507A"/>
    <w:rsid w:val="00517B50"/>
    <w:rsid w:val="00523F9B"/>
    <w:rsid w:val="00524C5A"/>
    <w:rsid w:val="005258C8"/>
    <w:rsid w:val="00525D14"/>
    <w:rsid w:val="00526680"/>
    <w:rsid w:val="00530E47"/>
    <w:rsid w:val="00531784"/>
    <w:rsid w:val="00533DFD"/>
    <w:rsid w:val="0053521A"/>
    <w:rsid w:val="0053629B"/>
    <w:rsid w:val="00536A8C"/>
    <w:rsid w:val="00537312"/>
    <w:rsid w:val="005412C5"/>
    <w:rsid w:val="00541AD8"/>
    <w:rsid w:val="00543067"/>
    <w:rsid w:val="00544A4B"/>
    <w:rsid w:val="0054610A"/>
    <w:rsid w:val="00553FF4"/>
    <w:rsid w:val="005541ED"/>
    <w:rsid w:val="00554F27"/>
    <w:rsid w:val="00555E64"/>
    <w:rsid w:val="005612BF"/>
    <w:rsid w:val="00565B30"/>
    <w:rsid w:val="00565C54"/>
    <w:rsid w:val="0056624D"/>
    <w:rsid w:val="005664D3"/>
    <w:rsid w:val="00576085"/>
    <w:rsid w:val="005813C5"/>
    <w:rsid w:val="005817D8"/>
    <w:rsid w:val="00585481"/>
    <w:rsid w:val="00591022"/>
    <w:rsid w:val="00591AFB"/>
    <w:rsid w:val="0059416F"/>
    <w:rsid w:val="00595F99"/>
    <w:rsid w:val="005A08C2"/>
    <w:rsid w:val="005A2C1E"/>
    <w:rsid w:val="005A2FAB"/>
    <w:rsid w:val="005A354F"/>
    <w:rsid w:val="005A40E1"/>
    <w:rsid w:val="005A5E12"/>
    <w:rsid w:val="005A5EC5"/>
    <w:rsid w:val="005A6299"/>
    <w:rsid w:val="005A6DE2"/>
    <w:rsid w:val="005A6FA2"/>
    <w:rsid w:val="005B1FD4"/>
    <w:rsid w:val="005B3D9D"/>
    <w:rsid w:val="005C04A9"/>
    <w:rsid w:val="005C2C4D"/>
    <w:rsid w:val="005C3213"/>
    <w:rsid w:val="005C32F5"/>
    <w:rsid w:val="005C3EF7"/>
    <w:rsid w:val="005C50C9"/>
    <w:rsid w:val="005C5BAA"/>
    <w:rsid w:val="005C6EA2"/>
    <w:rsid w:val="005C715B"/>
    <w:rsid w:val="005C76C3"/>
    <w:rsid w:val="005D2E55"/>
    <w:rsid w:val="005D3E0B"/>
    <w:rsid w:val="005E0319"/>
    <w:rsid w:val="005E0557"/>
    <w:rsid w:val="005E0CFC"/>
    <w:rsid w:val="005E219B"/>
    <w:rsid w:val="005E57DA"/>
    <w:rsid w:val="005E6F67"/>
    <w:rsid w:val="005F18BC"/>
    <w:rsid w:val="005F2577"/>
    <w:rsid w:val="005F33B7"/>
    <w:rsid w:val="005F7A9D"/>
    <w:rsid w:val="006007C4"/>
    <w:rsid w:val="00601672"/>
    <w:rsid w:val="00612107"/>
    <w:rsid w:val="00612D56"/>
    <w:rsid w:val="00616032"/>
    <w:rsid w:val="00616730"/>
    <w:rsid w:val="006216EF"/>
    <w:rsid w:val="00621CFF"/>
    <w:rsid w:val="0062269D"/>
    <w:rsid w:val="0062285A"/>
    <w:rsid w:val="006236D5"/>
    <w:rsid w:val="00623A16"/>
    <w:rsid w:val="00624146"/>
    <w:rsid w:val="006243A2"/>
    <w:rsid w:val="00624DD7"/>
    <w:rsid w:val="0062752D"/>
    <w:rsid w:val="0063018E"/>
    <w:rsid w:val="00630E9C"/>
    <w:rsid w:val="0063454A"/>
    <w:rsid w:val="00636411"/>
    <w:rsid w:val="006365A9"/>
    <w:rsid w:val="00636DE9"/>
    <w:rsid w:val="0063716B"/>
    <w:rsid w:val="006371EF"/>
    <w:rsid w:val="006376CE"/>
    <w:rsid w:val="00640784"/>
    <w:rsid w:val="006409F9"/>
    <w:rsid w:val="006411E3"/>
    <w:rsid w:val="0064423D"/>
    <w:rsid w:val="00644607"/>
    <w:rsid w:val="00645843"/>
    <w:rsid w:val="00651FD3"/>
    <w:rsid w:val="00652FB6"/>
    <w:rsid w:val="00654CF0"/>
    <w:rsid w:val="0065518B"/>
    <w:rsid w:val="0066064E"/>
    <w:rsid w:val="006613C4"/>
    <w:rsid w:val="006621F9"/>
    <w:rsid w:val="00667338"/>
    <w:rsid w:val="006714BF"/>
    <w:rsid w:val="0067254D"/>
    <w:rsid w:val="00673F58"/>
    <w:rsid w:val="006772BF"/>
    <w:rsid w:val="006812E6"/>
    <w:rsid w:val="0068298B"/>
    <w:rsid w:val="00685576"/>
    <w:rsid w:val="00685667"/>
    <w:rsid w:val="0068660D"/>
    <w:rsid w:val="00693CCC"/>
    <w:rsid w:val="006A005C"/>
    <w:rsid w:val="006A1690"/>
    <w:rsid w:val="006A2691"/>
    <w:rsid w:val="006A3789"/>
    <w:rsid w:val="006A37B3"/>
    <w:rsid w:val="006A68EA"/>
    <w:rsid w:val="006A79B9"/>
    <w:rsid w:val="006B0451"/>
    <w:rsid w:val="006B0867"/>
    <w:rsid w:val="006B162A"/>
    <w:rsid w:val="006B1F18"/>
    <w:rsid w:val="006B280B"/>
    <w:rsid w:val="006C1383"/>
    <w:rsid w:val="006C5640"/>
    <w:rsid w:val="006D0437"/>
    <w:rsid w:val="006D0A03"/>
    <w:rsid w:val="006D2C63"/>
    <w:rsid w:val="006D36F4"/>
    <w:rsid w:val="006D5E85"/>
    <w:rsid w:val="006D72FA"/>
    <w:rsid w:val="006E01E2"/>
    <w:rsid w:val="006E0468"/>
    <w:rsid w:val="006E4066"/>
    <w:rsid w:val="006E6C7D"/>
    <w:rsid w:val="006E6F8D"/>
    <w:rsid w:val="006E7261"/>
    <w:rsid w:val="006E779A"/>
    <w:rsid w:val="006E7804"/>
    <w:rsid w:val="006E7837"/>
    <w:rsid w:val="006F1211"/>
    <w:rsid w:val="006F125D"/>
    <w:rsid w:val="006F222E"/>
    <w:rsid w:val="006F227E"/>
    <w:rsid w:val="006F3000"/>
    <w:rsid w:val="006F5AE5"/>
    <w:rsid w:val="006F5B27"/>
    <w:rsid w:val="006F5BB8"/>
    <w:rsid w:val="006F66EA"/>
    <w:rsid w:val="006F6898"/>
    <w:rsid w:val="006F7F33"/>
    <w:rsid w:val="00701461"/>
    <w:rsid w:val="00702FB5"/>
    <w:rsid w:val="00703DE5"/>
    <w:rsid w:val="00704034"/>
    <w:rsid w:val="00704210"/>
    <w:rsid w:val="00711724"/>
    <w:rsid w:val="00712611"/>
    <w:rsid w:val="00712F8A"/>
    <w:rsid w:val="00713731"/>
    <w:rsid w:val="00714B6A"/>
    <w:rsid w:val="00721D9D"/>
    <w:rsid w:val="007249EB"/>
    <w:rsid w:val="00725091"/>
    <w:rsid w:val="00726375"/>
    <w:rsid w:val="0072744C"/>
    <w:rsid w:val="00730EAE"/>
    <w:rsid w:val="007379C9"/>
    <w:rsid w:val="00740455"/>
    <w:rsid w:val="0074188D"/>
    <w:rsid w:val="00744EE3"/>
    <w:rsid w:val="00751D40"/>
    <w:rsid w:val="00752BE1"/>
    <w:rsid w:val="00752CAE"/>
    <w:rsid w:val="00753462"/>
    <w:rsid w:val="00756DC2"/>
    <w:rsid w:val="00757FFE"/>
    <w:rsid w:val="007608E1"/>
    <w:rsid w:val="00760AFD"/>
    <w:rsid w:val="00763124"/>
    <w:rsid w:val="00764869"/>
    <w:rsid w:val="00764AE0"/>
    <w:rsid w:val="00764E57"/>
    <w:rsid w:val="00766098"/>
    <w:rsid w:val="00766A8F"/>
    <w:rsid w:val="00773592"/>
    <w:rsid w:val="007815A9"/>
    <w:rsid w:val="00787B7A"/>
    <w:rsid w:val="00790081"/>
    <w:rsid w:val="0079149A"/>
    <w:rsid w:val="00793884"/>
    <w:rsid w:val="00795168"/>
    <w:rsid w:val="00795EEA"/>
    <w:rsid w:val="007978B4"/>
    <w:rsid w:val="00797D64"/>
    <w:rsid w:val="00797F29"/>
    <w:rsid w:val="007A1454"/>
    <w:rsid w:val="007A3504"/>
    <w:rsid w:val="007A4AC5"/>
    <w:rsid w:val="007A4BE7"/>
    <w:rsid w:val="007B0143"/>
    <w:rsid w:val="007B1A6A"/>
    <w:rsid w:val="007B2FEE"/>
    <w:rsid w:val="007B5276"/>
    <w:rsid w:val="007B6B1C"/>
    <w:rsid w:val="007C68E1"/>
    <w:rsid w:val="007D1126"/>
    <w:rsid w:val="007D1584"/>
    <w:rsid w:val="007D1966"/>
    <w:rsid w:val="007D1F6B"/>
    <w:rsid w:val="007D35A5"/>
    <w:rsid w:val="007D35CC"/>
    <w:rsid w:val="007E128F"/>
    <w:rsid w:val="007E28B6"/>
    <w:rsid w:val="007E32D5"/>
    <w:rsid w:val="007E3749"/>
    <w:rsid w:val="007E6E7B"/>
    <w:rsid w:val="007F1006"/>
    <w:rsid w:val="007F1A34"/>
    <w:rsid w:val="007F255C"/>
    <w:rsid w:val="007F58E8"/>
    <w:rsid w:val="007F7113"/>
    <w:rsid w:val="007F7A5A"/>
    <w:rsid w:val="008004B4"/>
    <w:rsid w:val="008013D9"/>
    <w:rsid w:val="00801EC2"/>
    <w:rsid w:val="00802B26"/>
    <w:rsid w:val="00805374"/>
    <w:rsid w:val="008055AE"/>
    <w:rsid w:val="0080656F"/>
    <w:rsid w:val="0081079C"/>
    <w:rsid w:val="00811567"/>
    <w:rsid w:val="00812FF3"/>
    <w:rsid w:val="00814230"/>
    <w:rsid w:val="00815595"/>
    <w:rsid w:val="00816369"/>
    <w:rsid w:val="008168A5"/>
    <w:rsid w:val="00823C44"/>
    <w:rsid w:val="008257A9"/>
    <w:rsid w:val="0082633B"/>
    <w:rsid w:val="0082750C"/>
    <w:rsid w:val="00831144"/>
    <w:rsid w:val="008311B6"/>
    <w:rsid w:val="0083404E"/>
    <w:rsid w:val="008344FE"/>
    <w:rsid w:val="00835F9C"/>
    <w:rsid w:val="0083600A"/>
    <w:rsid w:val="0083706B"/>
    <w:rsid w:val="008401B3"/>
    <w:rsid w:val="00840831"/>
    <w:rsid w:val="0084371E"/>
    <w:rsid w:val="00844612"/>
    <w:rsid w:val="0084514F"/>
    <w:rsid w:val="00851363"/>
    <w:rsid w:val="008521CA"/>
    <w:rsid w:val="00855466"/>
    <w:rsid w:val="008555D5"/>
    <w:rsid w:val="008564A3"/>
    <w:rsid w:val="0085658A"/>
    <w:rsid w:val="00856846"/>
    <w:rsid w:val="008602C6"/>
    <w:rsid w:val="00860FE8"/>
    <w:rsid w:val="00861782"/>
    <w:rsid w:val="00862241"/>
    <w:rsid w:val="00863929"/>
    <w:rsid w:val="0086483F"/>
    <w:rsid w:val="00864950"/>
    <w:rsid w:val="00864B6F"/>
    <w:rsid w:val="00870863"/>
    <w:rsid w:val="00871334"/>
    <w:rsid w:val="00871AD9"/>
    <w:rsid w:val="008741D2"/>
    <w:rsid w:val="008770E0"/>
    <w:rsid w:val="008771F7"/>
    <w:rsid w:val="00880CBA"/>
    <w:rsid w:val="00882437"/>
    <w:rsid w:val="00882EC2"/>
    <w:rsid w:val="00883BD7"/>
    <w:rsid w:val="00883DB0"/>
    <w:rsid w:val="00884772"/>
    <w:rsid w:val="00885AC4"/>
    <w:rsid w:val="00886201"/>
    <w:rsid w:val="00886F1A"/>
    <w:rsid w:val="00887104"/>
    <w:rsid w:val="0089079A"/>
    <w:rsid w:val="008944F1"/>
    <w:rsid w:val="00894EAD"/>
    <w:rsid w:val="00895974"/>
    <w:rsid w:val="00897147"/>
    <w:rsid w:val="00897D35"/>
    <w:rsid w:val="008A07DA"/>
    <w:rsid w:val="008A0F6C"/>
    <w:rsid w:val="008A100A"/>
    <w:rsid w:val="008A1D82"/>
    <w:rsid w:val="008A2AE0"/>
    <w:rsid w:val="008A4B45"/>
    <w:rsid w:val="008A5789"/>
    <w:rsid w:val="008A70AD"/>
    <w:rsid w:val="008B1DF3"/>
    <w:rsid w:val="008B55EC"/>
    <w:rsid w:val="008B7812"/>
    <w:rsid w:val="008C1FF9"/>
    <w:rsid w:val="008C3F88"/>
    <w:rsid w:val="008C481E"/>
    <w:rsid w:val="008C652A"/>
    <w:rsid w:val="008D724F"/>
    <w:rsid w:val="008E27C6"/>
    <w:rsid w:val="008E2A9D"/>
    <w:rsid w:val="008E2C06"/>
    <w:rsid w:val="008E36EF"/>
    <w:rsid w:val="008E3F25"/>
    <w:rsid w:val="008E5261"/>
    <w:rsid w:val="008E74F1"/>
    <w:rsid w:val="008F0158"/>
    <w:rsid w:val="008F0DFD"/>
    <w:rsid w:val="008F57ED"/>
    <w:rsid w:val="0090066F"/>
    <w:rsid w:val="0090189E"/>
    <w:rsid w:val="00902868"/>
    <w:rsid w:val="00907542"/>
    <w:rsid w:val="00907C7B"/>
    <w:rsid w:val="00910D55"/>
    <w:rsid w:val="009127E0"/>
    <w:rsid w:val="00915BC1"/>
    <w:rsid w:val="0092540E"/>
    <w:rsid w:val="00927CF9"/>
    <w:rsid w:val="00930934"/>
    <w:rsid w:val="00931F71"/>
    <w:rsid w:val="009320F9"/>
    <w:rsid w:val="00936F66"/>
    <w:rsid w:val="00937841"/>
    <w:rsid w:val="009400CD"/>
    <w:rsid w:val="00941A42"/>
    <w:rsid w:val="00942B7E"/>
    <w:rsid w:val="009467DA"/>
    <w:rsid w:val="00947B67"/>
    <w:rsid w:val="00951F36"/>
    <w:rsid w:val="00954919"/>
    <w:rsid w:val="00956F10"/>
    <w:rsid w:val="00957354"/>
    <w:rsid w:val="00960D9D"/>
    <w:rsid w:val="00961CE7"/>
    <w:rsid w:val="00970718"/>
    <w:rsid w:val="00970F48"/>
    <w:rsid w:val="009747B2"/>
    <w:rsid w:val="00975ACE"/>
    <w:rsid w:val="00976A5D"/>
    <w:rsid w:val="00976BDD"/>
    <w:rsid w:val="009838C3"/>
    <w:rsid w:val="00983F9F"/>
    <w:rsid w:val="00986686"/>
    <w:rsid w:val="00990D73"/>
    <w:rsid w:val="00991AF2"/>
    <w:rsid w:val="009925D2"/>
    <w:rsid w:val="00992A7D"/>
    <w:rsid w:val="00995CE2"/>
    <w:rsid w:val="00995D3A"/>
    <w:rsid w:val="009966B6"/>
    <w:rsid w:val="009A0355"/>
    <w:rsid w:val="009A1201"/>
    <w:rsid w:val="009A1C32"/>
    <w:rsid w:val="009A2CE3"/>
    <w:rsid w:val="009A547B"/>
    <w:rsid w:val="009A55F5"/>
    <w:rsid w:val="009B25C7"/>
    <w:rsid w:val="009B3C91"/>
    <w:rsid w:val="009B6B6A"/>
    <w:rsid w:val="009C0691"/>
    <w:rsid w:val="009C1141"/>
    <w:rsid w:val="009C17D0"/>
    <w:rsid w:val="009C18EE"/>
    <w:rsid w:val="009C66FB"/>
    <w:rsid w:val="009D12BB"/>
    <w:rsid w:val="009D234C"/>
    <w:rsid w:val="009D32DF"/>
    <w:rsid w:val="009D7C1D"/>
    <w:rsid w:val="009E014A"/>
    <w:rsid w:val="009E0395"/>
    <w:rsid w:val="009E04D7"/>
    <w:rsid w:val="009E1D6D"/>
    <w:rsid w:val="009E2560"/>
    <w:rsid w:val="009E5580"/>
    <w:rsid w:val="009E6701"/>
    <w:rsid w:val="009F1C23"/>
    <w:rsid w:val="009F2BA0"/>
    <w:rsid w:val="009F2EFE"/>
    <w:rsid w:val="009F4CFC"/>
    <w:rsid w:val="009F59A4"/>
    <w:rsid w:val="009F6AAE"/>
    <w:rsid w:val="009F7057"/>
    <w:rsid w:val="009F756A"/>
    <w:rsid w:val="00A00533"/>
    <w:rsid w:val="00A01E59"/>
    <w:rsid w:val="00A068B9"/>
    <w:rsid w:val="00A104F8"/>
    <w:rsid w:val="00A1092F"/>
    <w:rsid w:val="00A13496"/>
    <w:rsid w:val="00A13C59"/>
    <w:rsid w:val="00A14059"/>
    <w:rsid w:val="00A15718"/>
    <w:rsid w:val="00A15BB8"/>
    <w:rsid w:val="00A161B4"/>
    <w:rsid w:val="00A203AF"/>
    <w:rsid w:val="00A215E3"/>
    <w:rsid w:val="00A256B7"/>
    <w:rsid w:val="00A4125C"/>
    <w:rsid w:val="00A41B10"/>
    <w:rsid w:val="00A41E14"/>
    <w:rsid w:val="00A41F10"/>
    <w:rsid w:val="00A41FDD"/>
    <w:rsid w:val="00A42480"/>
    <w:rsid w:val="00A44DD0"/>
    <w:rsid w:val="00A50F0E"/>
    <w:rsid w:val="00A51165"/>
    <w:rsid w:val="00A55ED8"/>
    <w:rsid w:val="00A5616A"/>
    <w:rsid w:val="00A5792D"/>
    <w:rsid w:val="00A61FBB"/>
    <w:rsid w:val="00A62300"/>
    <w:rsid w:val="00A62D03"/>
    <w:rsid w:val="00A63C95"/>
    <w:rsid w:val="00A6433B"/>
    <w:rsid w:val="00A64B08"/>
    <w:rsid w:val="00A65F90"/>
    <w:rsid w:val="00A70052"/>
    <w:rsid w:val="00A73875"/>
    <w:rsid w:val="00A74B94"/>
    <w:rsid w:val="00A76D76"/>
    <w:rsid w:val="00A82C23"/>
    <w:rsid w:val="00A83074"/>
    <w:rsid w:val="00A8351A"/>
    <w:rsid w:val="00A838D6"/>
    <w:rsid w:val="00A83BAF"/>
    <w:rsid w:val="00A86146"/>
    <w:rsid w:val="00A90D45"/>
    <w:rsid w:val="00A921C5"/>
    <w:rsid w:val="00A93A75"/>
    <w:rsid w:val="00A97A7F"/>
    <w:rsid w:val="00AA02FF"/>
    <w:rsid w:val="00AA2472"/>
    <w:rsid w:val="00AA3A67"/>
    <w:rsid w:val="00AA435C"/>
    <w:rsid w:val="00AA6E8B"/>
    <w:rsid w:val="00AA7458"/>
    <w:rsid w:val="00AA7C33"/>
    <w:rsid w:val="00AA7CEB"/>
    <w:rsid w:val="00AB61D8"/>
    <w:rsid w:val="00AB7C46"/>
    <w:rsid w:val="00AC4CAF"/>
    <w:rsid w:val="00AC5F74"/>
    <w:rsid w:val="00AD0B5D"/>
    <w:rsid w:val="00AD3C53"/>
    <w:rsid w:val="00AD791E"/>
    <w:rsid w:val="00AD7A38"/>
    <w:rsid w:val="00AE4D59"/>
    <w:rsid w:val="00AF047A"/>
    <w:rsid w:val="00AF445D"/>
    <w:rsid w:val="00AF6C2F"/>
    <w:rsid w:val="00B00EA2"/>
    <w:rsid w:val="00B01C25"/>
    <w:rsid w:val="00B020FF"/>
    <w:rsid w:val="00B02F5F"/>
    <w:rsid w:val="00B03036"/>
    <w:rsid w:val="00B041C0"/>
    <w:rsid w:val="00B0486C"/>
    <w:rsid w:val="00B05A10"/>
    <w:rsid w:val="00B11738"/>
    <w:rsid w:val="00B11BED"/>
    <w:rsid w:val="00B1316B"/>
    <w:rsid w:val="00B1559C"/>
    <w:rsid w:val="00B15D4D"/>
    <w:rsid w:val="00B214A7"/>
    <w:rsid w:val="00B2428F"/>
    <w:rsid w:val="00B26055"/>
    <w:rsid w:val="00B302A0"/>
    <w:rsid w:val="00B33CAB"/>
    <w:rsid w:val="00B34644"/>
    <w:rsid w:val="00B37013"/>
    <w:rsid w:val="00B37ED2"/>
    <w:rsid w:val="00B463F5"/>
    <w:rsid w:val="00B46433"/>
    <w:rsid w:val="00B50BB7"/>
    <w:rsid w:val="00B50C0A"/>
    <w:rsid w:val="00B51BAA"/>
    <w:rsid w:val="00B5219F"/>
    <w:rsid w:val="00B5265D"/>
    <w:rsid w:val="00B54C91"/>
    <w:rsid w:val="00B57947"/>
    <w:rsid w:val="00B611B4"/>
    <w:rsid w:val="00B6364F"/>
    <w:rsid w:val="00B64708"/>
    <w:rsid w:val="00B71A90"/>
    <w:rsid w:val="00B7211B"/>
    <w:rsid w:val="00B7427B"/>
    <w:rsid w:val="00B85B8F"/>
    <w:rsid w:val="00B87ACB"/>
    <w:rsid w:val="00B90196"/>
    <w:rsid w:val="00B91DAF"/>
    <w:rsid w:val="00B92024"/>
    <w:rsid w:val="00B93FC6"/>
    <w:rsid w:val="00B94711"/>
    <w:rsid w:val="00B962A6"/>
    <w:rsid w:val="00B96402"/>
    <w:rsid w:val="00B964E8"/>
    <w:rsid w:val="00B96561"/>
    <w:rsid w:val="00BA39C5"/>
    <w:rsid w:val="00BA3BE3"/>
    <w:rsid w:val="00BA4544"/>
    <w:rsid w:val="00BA648E"/>
    <w:rsid w:val="00BA7522"/>
    <w:rsid w:val="00BA7E39"/>
    <w:rsid w:val="00BA7ED3"/>
    <w:rsid w:val="00BB1DD0"/>
    <w:rsid w:val="00BB420B"/>
    <w:rsid w:val="00BB6352"/>
    <w:rsid w:val="00BB745E"/>
    <w:rsid w:val="00BC0605"/>
    <w:rsid w:val="00BC112E"/>
    <w:rsid w:val="00BC1B1A"/>
    <w:rsid w:val="00BC42B5"/>
    <w:rsid w:val="00BC4B84"/>
    <w:rsid w:val="00BC633D"/>
    <w:rsid w:val="00BD3027"/>
    <w:rsid w:val="00BD4546"/>
    <w:rsid w:val="00BE1125"/>
    <w:rsid w:val="00BE42D8"/>
    <w:rsid w:val="00BE4D6E"/>
    <w:rsid w:val="00BE52D0"/>
    <w:rsid w:val="00BE679F"/>
    <w:rsid w:val="00BE6860"/>
    <w:rsid w:val="00BE694A"/>
    <w:rsid w:val="00BF1428"/>
    <w:rsid w:val="00BF36F4"/>
    <w:rsid w:val="00BF469D"/>
    <w:rsid w:val="00BF6187"/>
    <w:rsid w:val="00BF740F"/>
    <w:rsid w:val="00BF789A"/>
    <w:rsid w:val="00C02CFE"/>
    <w:rsid w:val="00C05836"/>
    <w:rsid w:val="00C0696F"/>
    <w:rsid w:val="00C074AD"/>
    <w:rsid w:val="00C102DD"/>
    <w:rsid w:val="00C11E66"/>
    <w:rsid w:val="00C13F40"/>
    <w:rsid w:val="00C150F6"/>
    <w:rsid w:val="00C17C1B"/>
    <w:rsid w:val="00C201D2"/>
    <w:rsid w:val="00C22BA9"/>
    <w:rsid w:val="00C247D9"/>
    <w:rsid w:val="00C253C3"/>
    <w:rsid w:val="00C256BB"/>
    <w:rsid w:val="00C3005C"/>
    <w:rsid w:val="00C31318"/>
    <w:rsid w:val="00C31FEF"/>
    <w:rsid w:val="00C35109"/>
    <w:rsid w:val="00C35BB4"/>
    <w:rsid w:val="00C37F87"/>
    <w:rsid w:val="00C43687"/>
    <w:rsid w:val="00C46952"/>
    <w:rsid w:val="00C47A47"/>
    <w:rsid w:val="00C520E5"/>
    <w:rsid w:val="00C52CF6"/>
    <w:rsid w:val="00C53A1B"/>
    <w:rsid w:val="00C5485D"/>
    <w:rsid w:val="00C569EC"/>
    <w:rsid w:val="00C610D9"/>
    <w:rsid w:val="00C624E5"/>
    <w:rsid w:val="00C633C6"/>
    <w:rsid w:val="00C63FDB"/>
    <w:rsid w:val="00C65D2E"/>
    <w:rsid w:val="00C67680"/>
    <w:rsid w:val="00C734ED"/>
    <w:rsid w:val="00C74D84"/>
    <w:rsid w:val="00C76B74"/>
    <w:rsid w:val="00C77ECD"/>
    <w:rsid w:val="00C80FA3"/>
    <w:rsid w:val="00C82DD0"/>
    <w:rsid w:val="00C91A4A"/>
    <w:rsid w:val="00C925AA"/>
    <w:rsid w:val="00C95251"/>
    <w:rsid w:val="00C959AF"/>
    <w:rsid w:val="00CA196A"/>
    <w:rsid w:val="00CA4411"/>
    <w:rsid w:val="00CA4D1B"/>
    <w:rsid w:val="00CA586C"/>
    <w:rsid w:val="00CA683A"/>
    <w:rsid w:val="00CB1B9E"/>
    <w:rsid w:val="00CC1279"/>
    <w:rsid w:val="00CC167F"/>
    <w:rsid w:val="00CC384F"/>
    <w:rsid w:val="00CC6FE9"/>
    <w:rsid w:val="00CC72DF"/>
    <w:rsid w:val="00CD06B3"/>
    <w:rsid w:val="00CD0B89"/>
    <w:rsid w:val="00CD1482"/>
    <w:rsid w:val="00CD4FE7"/>
    <w:rsid w:val="00CE25DD"/>
    <w:rsid w:val="00CE415A"/>
    <w:rsid w:val="00CF0F2E"/>
    <w:rsid w:val="00CF0F8C"/>
    <w:rsid w:val="00CF1247"/>
    <w:rsid w:val="00CF7BF9"/>
    <w:rsid w:val="00D017E4"/>
    <w:rsid w:val="00D03E98"/>
    <w:rsid w:val="00D043C3"/>
    <w:rsid w:val="00D05D8D"/>
    <w:rsid w:val="00D07AD8"/>
    <w:rsid w:val="00D10219"/>
    <w:rsid w:val="00D118A8"/>
    <w:rsid w:val="00D13868"/>
    <w:rsid w:val="00D17430"/>
    <w:rsid w:val="00D20721"/>
    <w:rsid w:val="00D20CB0"/>
    <w:rsid w:val="00D24C2F"/>
    <w:rsid w:val="00D24EE6"/>
    <w:rsid w:val="00D35639"/>
    <w:rsid w:val="00D365BB"/>
    <w:rsid w:val="00D40C37"/>
    <w:rsid w:val="00D413B6"/>
    <w:rsid w:val="00D41E36"/>
    <w:rsid w:val="00D44452"/>
    <w:rsid w:val="00D45373"/>
    <w:rsid w:val="00D46D93"/>
    <w:rsid w:val="00D52EFD"/>
    <w:rsid w:val="00D547E5"/>
    <w:rsid w:val="00D55F0B"/>
    <w:rsid w:val="00D5621F"/>
    <w:rsid w:val="00D5683D"/>
    <w:rsid w:val="00D57BFA"/>
    <w:rsid w:val="00D600FE"/>
    <w:rsid w:val="00D62F35"/>
    <w:rsid w:val="00D701EE"/>
    <w:rsid w:val="00D709A3"/>
    <w:rsid w:val="00D70CCE"/>
    <w:rsid w:val="00D70E30"/>
    <w:rsid w:val="00D71B7C"/>
    <w:rsid w:val="00D72D0E"/>
    <w:rsid w:val="00D7482C"/>
    <w:rsid w:val="00D75628"/>
    <w:rsid w:val="00D762B1"/>
    <w:rsid w:val="00D765EF"/>
    <w:rsid w:val="00D76A67"/>
    <w:rsid w:val="00D76A6D"/>
    <w:rsid w:val="00D777D3"/>
    <w:rsid w:val="00D844D3"/>
    <w:rsid w:val="00D84F08"/>
    <w:rsid w:val="00D85EB0"/>
    <w:rsid w:val="00D872FC"/>
    <w:rsid w:val="00D87E51"/>
    <w:rsid w:val="00D90A5C"/>
    <w:rsid w:val="00D918CE"/>
    <w:rsid w:val="00D91FAB"/>
    <w:rsid w:val="00D921D7"/>
    <w:rsid w:val="00D94192"/>
    <w:rsid w:val="00D94FD6"/>
    <w:rsid w:val="00D97FE6"/>
    <w:rsid w:val="00DA4226"/>
    <w:rsid w:val="00DA43E4"/>
    <w:rsid w:val="00DA57DF"/>
    <w:rsid w:val="00DA77AF"/>
    <w:rsid w:val="00DA7800"/>
    <w:rsid w:val="00DA79EC"/>
    <w:rsid w:val="00DA7D2D"/>
    <w:rsid w:val="00DB0712"/>
    <w:rsid w:val="00DB5ACE"/>
    <w:rsid w:val="00DC290E"/>
    <w:rsid w:val="00DC2F6C"/>
    <w:rsid w:val="00DC51FB"/>
    <w:rsid w:val="00DC7D1C"/>
    <w:rsid w:val="00DD276E"/>
    <w:rsid w:val="00DD3734"/>
    <w:rsid w:val="00DD3940"/>
    <w:rsid w:val="00DE0BD5"/>
    <w:rsid w:val="00DE248A"/>
    <w:rsid w:val="00DF167A"/>
    <w:rsid w:val="00DF256E"/>
    <w:rsid w:val="00DF6A7E"/>
    <w:rsid w:val="00DF6C6C"/>
    <w:rsid w:val="00DF7E13"/>
    <w:rsid w:val="00E04D14"/>
    <w:rsid w:val="00E07165"/>
    <w:rsid w:val="00E0720F"/>
    <w:rsid w:val="00E11E45"/>
    <w:rsid w:val="00E14E6D"/>
    <w:rsid w:val="00E15B9A"/>
    <w:rsid w:val="00E2522E"/>
    <w:rsid w:val="00E26A7F"/>
    <w:rsid w:val="00E27B60"/>
    <w:rsid w:val="00E31662"/>
    <w:rsid w:val="00E32130"/>
    <w:rsid w:val="00E326E7"/>
    <w:rsid w:val="00E32A84"/>
    <w:rsid w:val="00E33618"/>
    <w:rsid w:val="00E35071"/>
    <w:rsid w:val="00E35169"/>
    <w:rsid w:val="00E36100"/>
    <w:rsid w:val="00E3664C"/>
    <w:rsid w:val="00E51938"/>
    <w:rsid w:val="00E54A87"/>
    <w:rsid w:val="00E56C81"/>
    <w:rsid w:val="00E621D4"/>
    <w:rsid w:val="00E62AA9"/>
    <w:rsid w:val="00E65B7A"/>
    <w:rsid w:val="00E66D39"/>
    <w:rsid w:val="00E675AD"/>
    <w:rsid w:val="00E724B2"/>
    <w:rsid w:val="00E72A6F"/>
    <w:rsid w:val="00E73017"/>
    <w:rsid w:val="00E74BB3"/>
    <w:rsid w:val="00E74FF3"/>
    <w:rsid w:val="00E75B4C"/>
    <w:rsid w:val="00E760AE"/>
    <w:rsid w:val="00E77C58"/>
    <w:rsid w:val="00E8018D"/>
    <w:rsid w:val="00E80E22"/>
    <w:rsid w:val="00E81A55"/>
    <w:rsid w:val="00E81A8E"/>
    <w:rsid w:val="00E82CEB"/>
    <w:rsid w:val="00E871DF"/>
    <w:rsid w:val="00E87CD4"/>
    <w:rsid w:val="00E9122D"/>
    <w:rsid w:val="00E922F7"/>
    <w:rsid w:val="00E94B4A"/>
    <w:rsid w:val="00EA06B2"/>
    <w:rsid w:val="00EA3784"/>
    <w:rsid w:val="00EA3EB2"/>
    <w:rsid w:val="00EA411F"/>
    <w:rsid w:val="00EA6CB4"/>
    <w:rsid w:val="00EB0E6B"/>
    <w:rsid w:val="00EB1298"/>
    <w:rsid w:val="00EB1B53"/>
    <w:rsid w:val="00EB68B9"/>
    <w:rsid w:val="00EB7701"/>
    <w:rsid w:val="00EB7867"/>
    <w:rsid w:val="00EC09F7"/>
    <w:rsid w:val="00EC0D20"/>
    <w:rsid w:val="00EC23FC"/>
    <w:rsid w:val="00EC37CB"/>
    <w:rsid w:val="00EC3A5C"/>
    <w:rsid w:val="00EC55BD"/>
    <w:rsid w:val="00EC6F1E"/>
    <w:rsid w:val="00EC7B6A"/>
    <w:rsid w:val="00ED125F"/>
    <w:rsid w:val="00ED1956"/>
    <w:rsid w:val="00ED51F3"/>
    <w:rsid w:val="00ED7288"/>
    <w:rsid w:val="00EE3258"/>
    <w:rsid w:val="00EE343A"/>
    <w:rsid w:val="00EE4929"/>
    <w:rsid w:val="00EE5D91"/>
    <w:rsid w:val="00EE7E96"/>
    <w:rsid w:val="00EF3756"/>
    <w:rsid w:val="00F0117A"/>
    <w:rsid w:val="00F02F1E"/>
    <w:rsid w:val="00F05125"/>
    <w:rsid w:val="00F06D11"/>
    <w:rsid w:val="00F07AB7"/>
    <w:rsid w:val="00F07B33"/>
    <w:rsid w:val="00F07B4B"/>
    <w:rsid w:val="00F1099E"/>
    <w:rsid w:val="00F1212A"/>
    <w:rsid w:val="00F134B6"/>
    <w:rsid w:val="00F17C2E"/>
    <w:rsid w:val="00F21F39"/>
    <w:rsid w:val="00F22082"/>
    <w:rsid w:val="00F24AD7"/>
    <w:rsid w:val="00F27283"/>
    <w:rsid w:val="00F272ED"/>
    <w:rsid w:val="00F27D53"/>
    <w:rsid w:val="00F32575"/>
    <w:rsid w:val="00F33D46"/>
    <w:rsid w:val="00F341EB"/>
    <w:rsid w:val="00F3669E"/>
    <w:rsid w:val="00F36C0B"/>
    <w:rsid w:val="00F409BC"/>
    <w:rsid w:val="00F42043"/>
    <w:rsid w:val="00F438FF"/>
    <w:rsid w:val="00F43E3E"/>
    <w:rsid w:val="00F44D1A"/>
    <w:rsid w:val="00F4500A"/>
    <w:rsid w:val="00F47705"/>
    <w:rsid w:val="00F477AA"/>
    <w:rsid w:val="00F50F0F"/>
    <w:rsid w:val="00F52866"/>
    <w:rsid w:val="00F5505C"/>
    <w:rsid w:val="00F558E4"/>
    <w:rsid w:val="00F56646"/>
    <w:rsid w:val="00F56950"/>
    <w:rsid w:val="00F60590"/>
    <w:rsid w:val="00F63B9D"/>
    <w:rsid w:val="00F64DFA"/>
    <w:rsid w:val="00F66933"/>
    <w:rsid w:val="00F73530"/>
    <w:rsid w:val="00F73B69"/>
    <w:rsid w:val="00F747D9"/>
    <w:rsid w:val="00F750AE"/>
    <w:rsid w:val="00F779EB"/>
    <w:rsid w:val="00F92B0D"/>
    <w:rsid w:val="00F94812"/>
    <w:rsid w:val="00F94B47"/>
    <w:rsid w:val="00F95C93"/>
    <w:rsid w:val="00F966B9"/>
    <w:rsid w:val="00FA025B"/>
    <w:rsid w:val="00FA06B7"/>
    <w:rsid w:val="00FA2391"/>
    <w:rsid w:val="00FB0401"/>
    <w:rsid w:val="00FB3D98"/>
    <w:rsid w:val="00FB3FD9"/>
    <w:rsid w:val="00FB6A16"/>
    <w:rsid w:val="00FB7630"/>
    <w:rsid w:val="00FC0AE7"/>
    <w:rsid w:val="00FC1679"/>
    <w:rsid w:val="00FC3BB2"/>
    <w:rsid w:val="00FC4E46"/>
    <w:rsid w:val="00FC5F6B"/>
    <w:rsid w:val="00FC61B2"/>
    <w:rsid w:val="00FC64E9"/>
    <w:rsid w:val="00FD2981"/>
    <w:rsid w:val="00FD2C28"/>
    <w:rsid w:val="00FD41CD"/>
    <w:rsid w:val="00FD6921"/>
    <w:rsid w:val="00FF1075"/>
    <w:rsid w:val="00FF3D40"/>
    <w:rsid w:val="00FF3E29"/>
    <w:rsid w:val="00FF4871"/>
    <w:rsid w:val="00FF5089"/>
    <w:rsid w:val="00FF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63673C"/>
  <w15:docId w15:val="{76FDAE40-C1F3-4359-B6CC-63E07441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485D"/>
  </w:style>
  <w:style w:type="paragraph" w:styleId="Heading1">
    <w:name w:val="heading 1"/>
    <w:basedOn w:val="Normal"/>
    <w:next w:val="Normal"/>
    <w:link w:val="Heading1Char"/>
    <w:uiPriority w:val="9"/>
    <w:qFormat/>
    <w:rsid w:val="00073BF3"/>
    <w:pPr>
      <w:keepNext/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073BF3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64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qFormat/>
    <w:rsid w:val="00760AF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60AF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50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50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5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50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50B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073BF3"/>
    <w:pPr>
      <w:jc w:val="center"/>
    </w:pPr>
    <w:rPr>
      <w:b/>
      <w:sz w:val="22"/>
    </w:rPr>
  </w:style>
  <w:style w:type="character" w:customStyle="1" w:styleId="TitleChar">
    <w:name w:val="Title Char"/>
    <w:basedOn w:val="DefaultParagraphFont"/>
    <w:link w:val="Title"/>
    <w:uiPriority w:val="10"/>
    <w:rsid w:val="0081750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073B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750B"/>
  </w:style>
  <w:style w:type="paragraph" w:styleId="Footer">
    <w:name w:val="footer"/>
    <w:basedOn w:val="Normal"/>
    <w:link w:val="FooterChar"/>
    <w:uiPriority w:val="99"/>
    <w:rsid w:val="00073B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1750B"/>
  </w:style>
  <w:style w:type="paragraph" w:styleId="NormalWeb">
    <w:name w:val="Normal (Web)"/>
    <w:basedOn w:val="Normal"/>
    <w:uiPriority w:val="99"/>
    <w:rsid w:val="00B964E8"/>
    <w:pPr>
      <w:spacing w:before="100" w:beforeAutospacing="1" w:after="100" w:afterAutospacing="1"/>
    </w:pPr>
    <w:rPr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rsid w:val="000B5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0B"/>
    <w:rPr>
      <w:sz w:val="0"/>
      <w:szCs w:val="0"/>
    </w:rPr>
  </w:style>
  <w:style w:type="character" w:styleId="PageNumber">
    <w:name w:val="page number"/>
    <w:basedOn w:val="DefaultParagraphFont"/>
    <w:uiPriority w:val="99"/>
    <w:rsid w:val="00856846"/>
    <w:rPr>
      <w:rFonts w:cs="Times New Roman"/>
    </w:rPr>
  </w:style>
  <w:style w:type="character" w:styleId="Hyperlink">
    <w:name w:val="Hyperlink"/>
    <w:basedOn w:val="DefaultParagraphFont"/>
    <w:uiPriority w:val="99"/>
    <w:rsid w:val="007A350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9F5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pagecontent">
    <w:name w:val="subpagecontent"/>
    <w:basedOn w:val="DefaultParagraphFont"/>
    <w:rsid w:val="000C7F25"/>
    <w:rPr>
      <w:rFonts w:ascii="Verdana" w:hAnsi="Verdana" w:cs="Times New Roman"/>
      <w:color w:val="000000"/>
      <w:sz w:val="17"/>
      <w:szCs w:val="17"/>
    </w:rPr>
  </w:style>
  <w:style w:type="character" w:customStyle="1" w:styleId="subpagesubtitle">
    <w:name w:val="subpagesubtitle"/>
    <w:basedOn w:val="DefaultParagraphFont"/>
    <w:rsid w:val="002A7092"/>
    <w:rPr>
      <w:rFonts w:ascii="Verdana" w:hAnsi="Verdana" w:cs="Times New Roman"/>
      <w:color w:val="666666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760AFD"/>
    <w:pPr>
      <w:ind w:left="1440" w:hanging="1440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1750B"/>
  </w:style>
  <w:style w:type="paragraph" w:styleId="BodyText2">
    <w:name w:val="Body Text 2"/>
    <w:basedOn w:val="Normal"/>
    <w:link w:val="BodyText2Char"/>
    <w:uiPriority w:val="99"/>
    <w:rsid w:val="00760AFD"/>
    <w:pPr>
      <w:jc w:val="both"/>
    </w:pPr>
    <w:rPr>
      <w:rFonts w:ascii="Garamond" w:hAnsi="Garamond"/>
    </w:rPr>
  </w:style>
  <w:style w:type="character" w:customStyle="1" w:styleId="BodyText2Char">
    <w:name w:val="Body Text 2 Char"/>
    <w:basedOn w:val="DefaultParagraphFont"/>
    <w:link w:val="BodyText2"/>
    <w:uiPriority w:val="99"/>
    <w:rsid w:val="0081750B"/>
  </w:style>
  <w:style w:type="character" w:styleId="FollowedHyperlink">
    <w:name w:val="FollowedHyperlink"/>
    <w:basedOn w:val="DefaultParagraphFont"/>
    <w:uiPriority w:val="99"/>
    <w:rsid w:val="004F20C0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77DB6"/>
    <w:pPr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C72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C72DF"/>
    <w:rPr>
      <w:rFonts w:ascii="Courier New" w:eastAsia="Times New Roman" w:hAnsi="Courier New" w:cs="Courier New"/>
    </w:rPr>
  </w:style>
  <w:style w:type="paragraph" w:customStyle="1" w:styleId="content1">
    <w:name w:val="content_1"/>
    <w:link w:val="content1Char"/>
    <w:uiPriority w:val="99"/>
    <w:rsid w:val="00087B81"/>
    <w:pPr>
      <w:autoSpaceDE w:val="0"/>
      <w:autoSpaceDN w:val="0"/>
      <w:adjustRightInd w:val="0"/>
      <w:ind w:left="1440" w:hanging="360"/>
    </w:pPr>
    <w:rPr>
      <w:rFonts w:ascii="Arial" w:eastAsia="Times New Roman" w:hAnsi="Arial" w:cs="Arial"/>
    </w:rPr>
  </w:style>
  <w:style w:type="character" w:customStyle="1" w:styleId="content1Char">
    <w:name w:val="content_1 Char"/>
    <w:link w:val="content1"/>
    <w:uiPriority w:val="99"/>
    <w:locked/>
    <w:rsid w:val="00087B81"/>
    <w:rPr>
      <w:rFonts w:ascii="Arial" w:eastAsia="Times New Roman" w:hAnsi="Arial" w:cs="Arial"/>
      <w:lang w:val="en-US" w:eastAsia="en-US" w:bidi="ar-SA"/>
    </w:rPr>
  </w:style>
  <w:style w:type="character" w:customStyle="1" w:styleId="cit-doi2">
    <w:name w:val="cit-doi2"/>
    <w:basedOn w:val="DefaultParagraphFont"/>
    <w:rsid w:val="003A377A"/>
  </w:style>
  <w:style w:type="character" w:customStyle="1" w:styleId="cit-sep2">
    <w:name w:val="cit-sep2"/>
    <w:basedOn w:val="DefaultParagraphFont"/>
    <w:rsid w:val="003A377A"/>
  </w:style>
  <w:style w:type="character" w:customStyle="1" w:styleId="doi">
    <w:name w:val="doi"/>
    <w:basedOn w:val="DefaultParagraphFont"/>
    <w:rsid w:val="000D2C1B"/>
  </w:style>
  <w:style w:type="character" w:customStyle="1" w:styleId="value">
    <w:name w:val="value"/>
    <w:basedOn w:val="DefaultParagraphFont"/>
    <w:rsid w:val="000D2C1B"/>
  </w:style>
  <w:style w:type="character" w:customStyle="1" w:styleId="label1">
    <w:name w:val="label1"/>
    <w:basedOn w:val="DefaultParagraphFont"/>
    <w:rsid w:val="000D2C1B"/>
  </w:style>
  <w:style w:type="character" w:customStyle="1" w:styleId="skypepnhprintcontainer1374776243">
    <w:name w:val="skype_pnh_print_container_1374776243"/>
    <w:basedOn w:val="DefaultParagraphFont"/>
    <w:rsid w:val="00BE694A"/>
  </w:style>
  <w:style w:type="character" w:customStyle="1" w:styleId="skypepnhcontainer">
    <w:name w:val="skype_pnh_container"/>
    <w:basedOn w:val="DefaultParagraphFont"/>
    <w:rsid w:val="00BE694A"/>
  </w:style>
  <w:style w:type="character" w:customStyle="1" w:styleId="skypepnhmark">
    <w:name w:val="skype_pnh_mark"/>
    <w:basedOn w:val="DefaultParagraphFont"/>
    <w:rsid w:val="00BE694A"/>
  </w:style>
  <w:style w:type="character" w:customStyle="1" w:styleId="skypepnhtextspan">
    <w:name w:val="skype_pnh_text_span"/>
    <w:basedOn w:val="DefaultParagraphFont"/>
    <w:rsid w:val="00BE694A"/>
  </w:style>
  <w:style w:type="character" w:customStyle="1" w:styleId="skypepnhfreetextspan">
    <w:name w:val="skype_pnh_free_text_span"/>
    <w:basedOn w:val="DefaultParagraphFont"/>
    <w:rsid w:val="00BE6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2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8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7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44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20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84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63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39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106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794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2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0118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688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0794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9522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7278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820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0106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23597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58226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7462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2301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68117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02025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71521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1997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67712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199275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52822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608742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528024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44232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210191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213106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2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3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22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3807</Words>
  <Characters>21700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Kistruck CV</vt:lpstr>
    </vt:vector>
  </TitlesOfParts>
  <Company>PHILLIPS</Company>
  <LinksUpToDate>false</LinksUpToDate>
  <CharactersWithSpaces>25457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Kistruck CV</dc:title>
  <dc:creator>GKistruck</dc:creator>
  <cp:lastModifiedBy>Geoff Kistruck</cp:lastModifiedBy>
  <cp:revision>10</cp:revision>
  <cp:lastPrinted>2018-10-02T19:10:00Z</cp:lastPrinted>
  <dcterms:created xsi:type="dcterms:W3CDTF">2026-07-16T16:11:00Z</dcterms:created>
  <dcterms:modified xsi:type="dcterms:W3CDTF">2026-07-16T16:44:00Z</dcterms:modified>
</cp:coreProperties>
</file>